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3F0" w:rsidRPr="006A0D73" w:rsidRDefault="006A0D73" w:rsidP="005B23F0">
      <w:pPr>
        <w:spacing w:after="0" w:line="240" w:lineRule="auto"/>
        <w:ind w:left="6237"/>
        <w:rPr>
          <w:rStyle w:val="a4"/>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HYPERLINK "https://www.schoollife.org.ua/metodychni-rekomendatsiyi-shhodo-organizatsiyi-inklyuzyvnogo-navchannya-v-zakladah-osvity-u-2019-2020-n-r/" </w:instrText>
      </w:r>
      <w:r>
        <w:rPr>
          <w:rFonts w:ascii="Times New Roman" w:hAnsi="Times New Roman"/>
          <w:sz w:val="28"/>
          <w:szCs w:val="28"/>
        </w:rPr>
      </w:r>
      <w:r>
        <w:rPr>
          <w:rFonts w:ascii="Times New Roman" w:hAnsi="Times New Roman"/>
          <w:sz w:val="28"/>
          <w:szCs w:val="28"/>
        </w:rPr>
        <w:fldChar w:fldCharType="separate"/>
      </w:r>
      <w:r w:rsidR="005B23F0" w:rsidRPr="006A0D73">
        <w:rPr>
          <w:rStyle w:val="a4"/>
          <w:rFonts w:ascii="Times New Roman" w:hAnsi="Times New Roman"/>
          <w:sz w:val="28"/>
          <w:szCs w:val="28"/>
        </w:rPr>
        <w:t xml:space="preserve">Додаток до листа МОН </w:t>
      </w:r>
    </w:p>
    <w:p w:rsidR="005B23F0" w:rsidRDefault="005859ED" w:rsidP="005B23F0">
      <w:pPr>
        <w:spacing w:after="0" w:line="240" w:lineRule="auto"/>
        <w:ind w:left="6237"/>
        <w:rPr>
          <w:rFonts w:ascii="Times New Roman" w:hAnsi="Times New Roman"/>
          <w:b/>
          <w:sz w:val="28"/>
          <w:szCs w:val="28"/>
        </w:rPr>
      </w:pPr>
      <w:r w:rsidRPr="006A0D73">
        <w:rPr>
          <w:rStyle w:val="a4"/>
          <w:rFonts w:ascii="Times New Roman" w:hAnsi="Times New Roman"/>
          <w:sz w:val="28"/>
          <w:szCs w:val="28"/>
        </w:rPr>
        <w:t>Від 26.06.2019 № 1/9-409</w:t>
      </w:r>
      <w:r w:rsidR="006A0D73">
        <w:rPr>
          <w:rFonts w:ascii="Times New Roman" w:hAnsi="Times New Roman"/>
          <w:sz w:val="28"/>
          <w:szCs w:val="28"/>
        </w:rPr>
        <w:fldChar w:fldCharType="end"/>
      </w:r>
    </w:p>
    <w:p w:rsidR="00533F6F" w:rsidRDefault="00533F6F" w:rsidP="005B23F0">
      <w:pPr>
        <w:spacing w:after="0" w:line="240" w:lineRule="auto"/>
        <w:ind w:firstLine="709"/>
        <w:jc w:val="center"/>
        <w:rPr>
          <w:rFonts w:ascii="Times New Roman" w:hAnsi="Times New Roman"/>
          <w:b/>
          <w:sz w:val="28"/>
          <w:szCs w:val="28"/>
        </w:rPr>
      </w:pPr>
    </w:p>
    <w:p w:rsidR="005B23F0" w:rsidRDefault="00533F6F" w:rsidP="005B23F0">
      <w:pPr>
        <w:spacing w:after="0" w:line="240" w:lineRule="auto"/>
        <w:ind w:firstLine="709"/>
        <w:jc w:val="center"/>
        <w:rPr>
          <w:rFonts w:ascii="Times New Roman" w:hAnsi="Times New Roman"/>
          <w:b/>
          <w:sz w:val="28"/>
          <w:szCs w:val="28"/>
        </w:rPr>
      </w:pPr>
      <w:r>
        <w:rPr>
          <w:rFonts w:ascii="Times New Roman" w:hAnsi="Times New Roman"/>
          <w:b/>
          <w:sz w:val="28"/>
          <w:szCs w:val="28"/>
        </w:rPr>
        <w:t>М</w:t>
      </w:r>
      <w:r w:rsidR="005B23F0">
        <w:rPr>
          <w:rFonts w:ascii="Times New Roman" w:hAnsi="Times New Roman"/>
          <w:b/>
          <w:sz w:val="28"/>
          <w:szCs w:val="28"/>
        </w:rPr>
        <w:t xml:space="preserve">етодичні рекомендації щодо </w:t>
      </w:r>
    </w:p>
    <w:p w:rsidR="005B23F0" w:rsidRDefault="005B23F0" w:rsidP="005B23F0">
      <w:pPr>
        <w:spacing w:after="0" w:line="240" w:lineRule="auto"/>
        <w:ind w:firstLine="709"/>
        <w:jc w:val="center"/>
        <w:rPr>
          <w:rFonts w:ascii="Times New Roman" w:hAnsi="Times New Roman"/>
          <w:b/>
          <w:sz w:val="28"/>
          <w:szCs w:val="28"/>
        </w:rPr>
      </w:pPr>
      <w:r>
        <w:rPr>
          <w:rFonts w:ascii="Times New Roman" w:hAnsi="Times New Roman"/>
          <w:b/>
          <w:sz w:val="28"/>
          <w:szCs w:val="28"/>
        </w:rPr>
        <w:t>організації інклюзивного навчання в закладах освіти</w:t>
      </w:r>
    </w:p>
    <w:p w:rsidR="005B23F0" w:rsidRDefault="005B23F0" w:rsidP="005B23F0">
      <w:pPr>
        <w:spacing w:after="0" w:line="240" w:lineRule="auto"/>
        <w:ind w:firstLine="709"/>
        <w:jc w:val="both"/>
        <w:rPr>
          <w:rFonts w:ascii="Times New Roman" w:hAnsi="Times New Roman"/>
          <w:b/>
          <w:sz w:val="28"/>
          <w:szCs w:val="28"/>
        </w:rPr>
      </w:pPr>
    </w:p>
    <w:p w:rsidR="005B23F0" w:rsidRDefault="00533F6F" w:rsidP="005B23F0">
      <w:pPr>
        <w:spacing w:after="0" w:line="240" w:lineRule="auto"/>
        <w:ind w:firstLine="709"/>
        <w:jc w:val="both"/>
        <w:rPr>
          <w:rFonts w:ascii="Times New Roman" w:hAnsi="Times New Roman"/>
          <w:sz w:val="28"/>
          <w:szCs w:val="28"/>
        </w:rPr>
      </w:pPr>
      <w:r>
        <w:rPr>
          <w:rFonts w:ascii="Times New Roman" w:hAnsi="Times New Roman"/>
          <w:sz w:val="28"/>
          <w:szCs w:val="28"/>
        </w:rPr>
        <w:t>М</w:t>
      </w:r>
      <w:r w:rsidR="005B23F0">
        <w:rPr>
          <w:rFonts w:ascii="Times New Roman" w:hAnsi="Times New Roman"/>
          <w:sz w:val="28"/>
          <w:szCs w:val="28"/>
        </w:rPr>
        <w:t>етодичні рекомендації розроблено з метою реалізації законів України «Про освіту», «Про дошкільну освіту», «Про загальну середню освіту»</w:t>
      </w:r>
      <w:r>
        <w:rPr>
          <w:rFonts w:ascii="Times New Roman" w:hAnsi="Times New Roman"/>
          <w:sz w:val="28"/>
          <w:szCs w:val="28"/>
        </w:rPr>
        <w:t>,</w:t>
      </w:r>
      <w:r w:rsidR="005B23F0">
        <w:rPr>
          <w:rFonts w:ascii="Times New Roman" w:hAnsi="Times New Roman"/>
          <w:sz w:val="28"/>
          <w:szCs w:val="28"/>
        </w:rPr>
        <w:t xml:space="preserve"> інших нормативно-правових актів, що регламентують розвиток інклюзивного навчання</w:t>
      </w:r>
      <w:r>
        <w:rPr>
          <w:rFonts w:ascii="Times New Roman" w:hAnsi="Times New Roman"/>
          <w:sz w:val="28"/>
          <w:szCs w:val="28"/>
        </w:rPr>
        <w:t xml:space="preserve"> в закладах освіти</w:t>
      </w:r>
      <w:r w:rsidR="005B23F0">
        <w:rPr>
          <w:rFonts w:ascii="Times New Roman" w:hAnsi="Times New Roman"/>
          <w:sz w:val="28"/>
          <w:szCs w:val="28"/>
        </w:rPr>
        <w:t>.</w:t>
      </w:r>
    </w:p>
    <w:p w:rsidR="00CE7A13" w:rsidRDefault="00CE7A13" w:rsidP="005B23F0">
      <w:pPr>
        <w:spacing w:after="0" w:line="240" w:lineRule="auto"/>
        <w:ind w:firstLine="708"/>
        <w:jc w:val="both"/>
        <w:rPr>
          <w:rFonts w:ascii="Times New Roman" w:hAnsi="Times New Roman"/>
          <w:sz w:val="28"/>
          <w:szCs w:val="28"/>
        </w:rPr>
      </w:pPr>
      <w:r w:rsidRPr="00CE7A13">
        <w:rPr>
          <w:rFonts w:ascii="Times New Roman" w:hAnsi="Times New Roman"/>
          <w:sz w:val="28"/>
          <w:szCs w:val="28"/>
        </w:rPr>
        <w:t>Національною радою реформ визнано інклюзивне навчання одним із  пріоритетів розвитку держави, що є одним із основних чинників реформування системи інституційного догляду та виховання дітей в Україні.</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У 2018 році Законом України «Про внесення змін до деяких законів України щодо доступу осіб з особливими освітніми потребами до освітніх послуг» від 6 вересня 2018 року (№ 2541-VIII) </w:t>
      </w:r>
      <w:proofErr w:type="spellStart"/>
      <w:r>
        <w:rPr>
          <w:rFonts w:ascii="Times New Roman" w:hAnsi="Times New Roman"/>
          <w:sz w:val="28"/>
          <w:szCs w:val="28"/>
        </w:rPr>
        <w:t>внесено</w:t>
      </w:r>
      <w:proofErr w:type="spellEnd"/>
      <w:r>
        <w:rPr>
          <w:rFonts w:ascii="Times New Roman" w:hAnsi="Times New Roman"/>
          <w:sz w:val="28"/>
          <w:szCs w:val="28"/>
        </w:rPr>
        <w:t xml:space="preserve"> зміни до законів України «Про дошкільну освіту», «Про загальну середню освіту»</w:t>
      </w:r>
      <w:hyperlink r:id="rId7" w:history="1">
        <w:r w:rsidRPr="006A0D73">
          <w:rPr>
            <w:rStyle w:val="a4"/>
            <w:rFonts w:ascii="Times New Roman" w:hAnsi="Times New Roman"/>
            <w:color w:val="auto"/>
            <w:sz w:val="28"/>
            <w:szCs w:val="28"/>
          </w:rPr>
          <w:t>,</w:t>
        </w:r>
      </w:hyperlink>
      <w:r>
        <w:rPr>
          <w:rFonts w:ascii="Times New Roman" w:hAnsi="Times New Roman"/>
          <w:sz w:val="28"/>
          <w:szCs w:val="28"/>
        </w:rPr>
        <w:t xml:space="preserve">  «Про професійно-технічну освіту</w:t>
      </w:r>
      <w:r w:rsidR="00323004">
        <w:rPr>
          <w:rFonts w:ascii="Times New Roman" w:hAnsi="Times New Roman"/>
          <w:sz w:val="28"/>
          <w:szCs w:val="28"/>
        </w:rPr>
        <w:t>»</w:t>
      </w:r>
      <w:r>
        <w:rPr>
          <w:rFonts w:ascii="Times New Roman" w:hAnsi="Times New Roman"/>
          <w:sz w:val="28"/>
          <w:szCs w:val="28"/>
        </w:rPr>
        <w:t xml:space="preserve">, «Про позашкільну освіту», </w:t>
      </w:r>
      <w:r w:rsidR="00F24270">
        <w:rPr>
          <w:rFonts w:ascii="Times New Roman" w:hAnsi="Times New Roman"/>
          <w:sz w:val="28"/>
          <w:szCs w:val="28"/>
        </w:rPr>
        <w:t>зокрема</w:t>
      </w:r>
      <w:r>
        <w:rPr>
          <w:rFonts w:ascii="Times New Roman" w:hAnsi="Times New Roman"/>
          <w:sz w:val="28"/>
          <w:szCs w:val="28"/>
        </w:rPr>
        <w:t xml:space="preserve"> щодо організації інклюзивного навчання у закладах освіти. </w:t>
      </w:r>
    </w:p>
    <w:p w:rsidR="00F2427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Необхідн</w:t>
      </w:r>
      <w:r w:rsidR="00F24270">
        <w:rPr>
          <w:rFonts w:ascii="Times New Roman" w:hAnsi="Times New Roman"/>
          <w:sz w:val="28"/>
          <w:szCs w:val="28"/>
        </w:rPr>
        <w:t>ими</w:t>
      </w:r>
      <w:r>
        <w:rPr>
          <w:rFonts w:ascii="Times New Roman" w:hAnsi="Times New Roman"/>
          <w:sz w:val="28"/>
          <w:szCs w:val="28"/>
        </w:rPr>
        <w:t xml:space="preserve"> умов</w:t>
      </w:r>
      <w:r w:rsidR="00F24270">
        <w:rPr>
          <w:rFonts w:ascii="Times New Roman" w:hAnsi="Times New Roman"/>
          <w:sz w:val="28"/>
          <w:szCs w:val="28"/>
        </w:rPr>
        <w:t>ами</w:t>
      </w:r>
      <w:r>
        <w:rPr>
          <w:rFonts w:ascii="Times New Roman" w:hAnsi="Times New Roman"/>
          <w:sz w:val="28"/>
          <w:szCs w:val="28"/>
        </w:rPr>
        <w:t xml:space="preserve"> як</w:t>
      </w:r>
      <w:r w:rsidR="00F24270">
        <w:rPr>
          <w:rFonts w:ascii="Times New Roman" w:hAnsi="Times New Roman"/>
          <w:sz w:val="28"/>
          <w:szCs w:val="28"/>
        </w:rPr>
        <w:t>існого інклюзивного навчання є:</w:t>
      </w:r>
    </w:p>
    <w:p w:rsidR="00F2427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визначення о</w:t>
      </w:r>
      <w:r w:rsidR="00F24270">
        <w:rPr>
          <w:rFonts w:ascii="Times New Roman" w:hAnsi="Times New Roman"/>
          <w:sz w:val="28"/>
          <w:szCs w:val="28"/>
        </w:rPr>
        <w:t>собливих освітніх потреб дитини;</w:t>
      </w:r>
      <w:r>
        <w:rPr>
          <w:rFonts w:ascii="Times New Roman" w:hAnsi="Times New Roman"/>
          <w:sz w:val="28"/>
          <w:szCs w:val="28"/>
        </w:rPr>
        <w:t xml:space="preserve"> </w:t>
      </w:r>
    </w:p>
    <w:p w:rsidR="00F24270" w:rsidRDefault="00F24270" w:rsidP="005B23F0">
      <w:pPr>
        <w:spacing w:after="0" w:line="240" w:lineRule="auto"/>
        <w:ind w:firstLine="708"/>
        <w:jc w:val="both"/>
        <w:rPr>
          <w:rFonts w:ascii="Times New Roman" w:hAnsi="Times New Roman"/>
          <w:sz w:val="28"/>
          <w:szCs w:val="28"/>
        </w:rPr>
      </w:pPr>
      <w:r>
        <w:rPr>
          <w:rFonts w:ascii="Times New Roman" w:hAnsi="Times New Roman"/>
          <w:sz w:val="28"/>
          <w:szCs w:val="28"/>
        </w:rPr>
        <w:t>під</w:t>
      </w:r>
      <w:bookmarkStart w:id="0" w:name="_GoBack"/>
      <w:bookmarkEnd w:id="0"/>
      <w:r>
        <w:rPr>
          <w:rFonts w:ascii="Times New Roman" w:hAnsi="Times New Roman"/>
          <w:sz w:val="28"/>
          <w:szCs w:val="28"/>
        </w:rPr>
        <w:t>вищенням кваліфікації педагогічних працівників;</w:t>
      </w:r>
    </w:p>
    <w:p w:rsidR="00F24270" w:rsidRDefault="00F24270" w:rsidP="005B23F0">
      <w:pPr>
        <w:spacing w:after="0" w:line="240" w:lineRule="auto"/>
        <w:ind w:firstLine="708"/>
        <w:jc w:val="both"/>
        <w:rPr>
          <w:rFonts w:ascii="Times New Roman" w:hAnsi="Times New Roman"/>
          <w:sz w:val="28"/>
          <w:szCs w:val="28"/>
        </w:rPr>
      </w:pPr>
      <w:r>
        <w:rPr>
          <w:rFonts w:ascii="Times New Roman" w:hAnsi="Times New Roman"/>
          <w:sz w:val="28"/>
          <w:szCs w:val="28"/>
        </w:rPr>
        <w:t>створення інклюзивного освітнього простору;</w:t>
      </w:r>
    </w:p>
    <w:p w:rsidR="00F24270" w:rsidRDefault="00F24270" w:rsidP="005B23F0">
      <w:pPr>
        <w:spacing w:after="0" w:line="240" w:lineRule="auto"/>
        <w:ind w:firstLine="708"/>
        <w:jc w:val="both"/>
        <w:rPr>
          <w:rFonts w:ascii="Times New Roman" w:hAnsi="Times New Roman"/>
          <w:sz w:val="28"/>
          <w:szCs w:val="28"/>
        </w:rPr>
      </w:pPr>
      <w:r>
        <w:rPr>
          <w:rFonts w:ascii="Times New Roman" w:hAnsi="Times New Roman"/>
          <w:sz w:val="28"/>
          <w:szCs w:val="28"/>
        </w:rPr>
        <w:t>надання освітніх, психолого-педагогічних та корекційно-</w:t>
      </w:r>
      <w:proofErr w:type="spellStart"/>
      <w:r>
        <w:rPr>
          <w:rFonts w:ascii="Times New Roman" w:hAnsi="Times New Roman"/>
          <w:sz w:val="28"/>
          <w:szCs w:val="28"/>
        </w:rPr>
        <w:t>розвиткових</w:t>
      </w:r>
      <w:proofErr w:type="spellEnd"/>
      <w:r>
        <w:rPr>
          <w:rFonts w:ascii="Times New Roman" w:hAnsi="Times New Roman"/>
          <w:sz w:val="28"/>
          <w:szCs w:val="28"/>
        </w:rPr>
        <w:t xml:space="preserve"> послуг; </w:t>
      </w:r>
    </w:p>
    <w:p w:rsidR="00F24270" w:rsidRDefault="00F24270" w:rsidP="005B23F0">
      <w:pPr>
        <w:spacing w:after="0" w:line="240" w:lineRule="auto"/>
        <w:ind w:firstLine="708"/>
        <w:jc w:val="both"/>
        <w:rPr>
          <w:rFonts w:ascii="Times New Roman" w:hAnsi="Times New Roman"/>
          <w:sz w:val="28"/>
          <w:szCs w:val="28"/>
        </w:rPr>
      </w:pPr>
      <w:r>
        <w:rPr>
          <w:rFonts w:ascii="Times New Roman" w:hAnsi="Times New Roman"/>
          <w:sz w:val="28"/>
          <w:szCs w:val="28"/>
        </w:rPr>
        <w:t>забезпечення учнів спеціальними засобами корекції психофізичного розвитку;</w:t>
      </w:r>
    </w:p>
    <w:p w:rsidR="00F24270" w:rsidRDefault="00F24270" w:rsidP="005B23F0">
      <w:pPr>
        <w:spacing w:after="0" w:line="240" w:lineRule="auto"/>
        <w:ind w:firstLine="708"/>
        <w:jc w:val="both"/>
        <w:rPr>
          <w:rFonts w:ascii="Times New Roman" w:hAnsi="Times New Roman"/>
          <w:sz w:val="28"/>
          <w:szCs w:val="28"/>
        </w:rPr>
      </w:pPr>
      <w:r>
        <w:rPr>
          <w:rFonts w:ascii="Times New Roman" w:hAnsi="Times New Roman"/>
          <w:sz w:val="28"/>
          <w:szCs w:val="28"/>
        </w:rPr>
        <w:t>здійснення психолого-педагогічного супроводу дитини протягом усього періоду навчання із обов’язковим залученням батьків до освітнього процесу.</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Визначення особливих освітніх потреб</w:t>
      </w:r>
      <w:r w:rsidR="00744557">
        <w:rPr>
          <w:rFonts w:ascii="Times New Roman" w:hAnsi="Times New Roman"/>
          <w:sz w:val="28"/>
          <w:szCs w:val="28"/>
        </w:rPr>
        <w:t xml:space="preserve"> дитини та умов</w:t>
      </w:r>
      <w:r>
        <w:rPr>
          <w:rFonts w:ascii="Times New Roman" w:hAnsi="Times New Roman"/>
          <w:sz w:val="28"/>
          <w:szCs w:val="28"/>
        </w:rPr>
        <w:t xml:space="preserve"> </w:t>
      </w:r>
      <w:r w:rsidR="00744557">
        <w:rPr>
          <w:rFonts w:ascii="Times New Roman" w:hAnsi="Times New Roman"/>
          <w:sz w:val="28"/>
          <w:szCs w:val="28"/>
        </w:rPr>
        <w:t xml:space="preserve">для </w:t>
      </w:r>
      <w:r>
        <w:rPr>
          <w:rFonts w:ascii="Times New Roman" w:hAnsi="Times New Roman"/>
          <w:sz w:val="28"/>
          <w:szCs w:val="28"/>
        </w:rPr>
        <w:t>організації  інклюзивного навчання здійснюється практичним</w:t>
      </w:r>
      <w:r w:rsidR="00323004">
        <w:rPr>
          <w:rFonts w:ascii="Times New Roman" w:hAnsi="Times New Roman"/>
          <w:sz w:val="28"/>
          <w:szCs w:val="28"/>
        </w:rPr>
        <w:t>и</w:t>
      </w:r>
      <w:r>
        <w:rPr>
          <w:rFonts w:ascii="Times New Roman" w:hAnsi="Times New Roman"/>
          <w:sz w:val="28"/>
          <w:szCs w:val="28"/>
        </w:rPr>
        <w:t xml:space="preserve"> психологами та вчителями-дефектологами </w:t>
      </w:r>
      <w:proofErr w:type="spellStart"/>
      <w:r>
        <w:rPr>
          <w:rFonts w:ascii="Times New Roman" w:hAnsi="Times New Roman"/>
          <w:sz w:val="28"/>
          <w:szCs w:val="28"/>
        </w:rPr>
        <w:t>інклюзивно</w:t>
      </w:r>
      <w:proofErr w:type="spellEnd"/>
      <w:r>
        <w:rPr>
          <w:rFonts w:ascii="Times New Roman" w:hAnsi="Times New Roman"/>
          <w:sz w:val="28"/>
          <w:szCs w:val="28"/>
        </w:rPr>
        <w:t xml:space="preserve">-ресурсних центрів </w:t>
      </w:r>
      <w:r w:rsidR="00744557">
        <w:rPr>
          <w:rFonts w:ascii="Times New Roman" w:hAnsi="Times New Roman"/>
          <w:sz w:val="28"/>
          <w:szCs w:val="28"/>
        </w:rPr>
        <w:t xml:space="preserve">за наслідками </w:t>
      </w:r>
      <w:r>
        <w:rPr>
          <w:rFonts w:ascii="Times New Roman" w:hAnsi="Times New Roman"/>
          <w:sz w:val="28"/>
          <w:szCs w:val="28"/>
        </w:rPr>
        <w:t>проведен</w:t>
      </w:r>
      <w:r w:rsidR="00744557">
        <w:rPr>
          <w:rFonts w:ascii="Times New Roman" w:hAnsi="Times New Roman"/>
          <w:sz w:val="28"/>
          <w:szCs w:val="28"/>
        </w:rPr>
        <w:t>ої</w:t>
      </w:r>
      <w:r>
        <w:rPr>
          <w:rFonts w:ascii="Times New Roman" w:hAnsi="Times New Roman"/>
          <w:sz w:val="28"/>
          <w:szCs w:val="28"/>
        </w:rPr>
        <w:t xml:space="preserve"> комплексної психолого-педагогічної оцінки розвитку дитини (далі – комплексна оцінка) (пункти 11-37 Положення про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-ресурсний центр, затвердженого постановою Кабінету Міністрів України від 12 липня 2018 року № 545 (із змінами), (далі – Положення про ІРЦ)).</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Комплексна оцінка </w:t>
      </w:r>
      <w:r w:rsidR="00744557">
        <w:rPr>
          <w:rFonts w:ascii="Times New Roman" w:hAnsi="Times New Roman"/>
          <w:sz w:val="28"/>
          <w:szCs w:val="28"/>
        </w:rPr>
        <w:t xml:space="preserve">може </w:t>
      </w:r>
      <w:r>
        <w:rPr>
          <w:rFonts w:ascii="Times New Roman" w:hAnsi="Times New Roman"/>
          <w:sz w:val="28"/>
          <w:szCs w:val="28"/>
        </w:rPr>
        <w:t>проводит</w:t>
      </w:r>
      <w:r w:rsidR="00744557">
        <w:rPr>
          <w:rFonts w:ascii="Times New Roman" w:hAnsi="Times New Roman"/>
          <w:sz w:val="28"/>
          <w:szCs w:val="28"/>
        </w:rPr>
        <w:t>и</w:t>
      </w:r>
      <w:r>
        <w:rPr>
          <w:rFonts w:ascii="Times New Roman" w:hAnsi="Times New Roman"/>
          <w:sz w:val="28"/>
          <w:szCs w:val="28"/>
        </w:rPr>
        <w:t>ся за ініціативою батьків дитини або  рекомендаці</w:t>
      </w:r>
      <w:r w:rsidR="00744557">
        <w:rPr>
          <w:rFonts w:ascii="Times New Roman" w:hAnsi="Times New Roman"/>
          <w:sz w:val="28"/>
          <w:szCs w:val="28"/>
        </w:rPr>
        <w:t>єю</w:t>
      </w:r>
      <w:r>
        <w:rPr>
          <w:rFonts w:ascii="Times New Roman" w:hAnsi="Times New Roman"/>
          <w:sz w:val="28"/>
          <w:szCs w:val="28"/>
        </w:rPr>
        <w:t xml:space="preserve"> педагогічних працівників закладу освіти </w:t>
      </w:r>
      <w:r w:rsidR="00323004">
        <w:rPr>
          <w:rFonts w:ascii="Times New Roman" w:hAnsi="Times New Roman"/>
          <w:sz w:val="28"/>
          <w:szCs w:val="28"/>
          <w:u w:val="single"/>
        </w:rPr>
        <w:t xml:space="preserve">на підставі заяви </w:t>
      </w:r>
      <w:r w:rsidRPr="00323004">
        <w:rPr>
          <w:rFonts w:ascii="Times New Roman" w:hAnsi="Times New Roman"/>
          <w:sz w:val="28"/>
          <w:szCs w:val="28"/>
          <w:u w:val="single"/>
        </w:rPr>
        <w:t>батьків</w:t>
      </w:r>
      <w:r>
        <w:rPr>
          <w:rFonts w:ascii="Times New Roman" w:hAnsi="Times New Roman"/>
          <w:sz w:val="28"/>
          <w:szCs w:val="28"/>
        </w:rPr>
        <w:t xml:space="preserve">. </w:t>
      </w:r>
      <w:r w:rsidRPr="00744557">
        <w:rPr>
          <w:rFonts w:ascii="Times New Roman" w:hAnsi="Times New Roman"/>
          <w:sz w:val="28"/>
          <w:szCs w:val="28"/>
          <w:u w:val="single"/>
        </w:rPr>
        <w:t>Така оцінка не може проводитись примусово</w:t>
      </w:r>
      <w:r>
        <w:rPr>
          <w:rFonts w:ascii="Times New Roman" w:hAnsi="Times New Roman"/>
          <w:sz w:val="28"/>
          <w:szCs w:val="28"/>
        </w:rPr>
        <w:t xml:space="preserve">. </w:t>
      </w:r>
    </w:p>
    <w:p w:rsidR="00F6334E" w:rsidRDefault="005B23F0" w:rsidP="00403E55">
      <w:pPr>
        <w:spacing w:after="0" w:line="240" w:lineRule="auto"/>
        <w:ind w:firstLine="708"/>
        <w:jc w:val="both"/>
        <w:rPr>
          <w:rFonts w:ascii="Times New Roman" w:hAnsi="Times New Roman"/>
          <w:sz w:val="28"/>
          <w:szCs w:val="28"/>
        </w:rPr>
      </w:pPr>
      <w:r>
        <w:rPr>
          <w:rFonts w:ascii="Times New Roman" w:hAnsi="Times New Roman"/>
          <w:sz w:val="28"/>
          <w:szCs w:val="28"/>
        </w:rPr>
        <w:t>Висновок про комплексну оцін</w:t>
      </w:r>
      <w:r w:rsidR="00744557">
        <w:rPr>
          <w:rFonts w:ascii="Times New Roman" w:hAnsi="Times New Roman"/>
          <w:sz w:val="28"/>
          <w:szCs w:val="28"/>
        </w:rPr>
        <w:t>ку має рекомендаційний характер і</w:t>
      </w:r>
      <w:r>
        <w:rPr>
          <w:rFonts w:ascii="Times New Roman" w:hAnsi="Times New Roman"/>
          <w:sz w:val="28"/>
          <w:szCs w:val="28"/>
        </w:rPr>
        <w:t xml:space="preserve"> не </w:t>
      </w:r>
      <w:r w:rsidR="00744557">
        <w:rPr>
          <w:rFonts w:ascii="Times New Roman" w:hAnsi="Times New Roman"/>
          <w:sz w:val="28"/>
          <w:szCs w:val="28"/>
        </w:rPr>
        <w:t>є</w:t>
      </w:r>
      <w:r>
        <w:rPr>
          <w:rFonts w:ascii="Times New Roman" w:hAnsi="Times New Roman"/>
          <w:sz w:val="28"/>
          <w:szCs w:val="28"/>
        </w:rPr>
        <w:t xml:space="preserve"> підставою для скерування </w:t>
      </w:r>
      <w:r w:rsidR="00744557">
        <w:rPr>
          <w:rFonts w:ascii="Times New Roman" w:hAnsi="Times New Roman"/>
          <w:sz w:val="28"/>
          <w:szCs w:val="28"/>
        </w:rPr>
        <w:t xml:space="preserve">органом управління освітою </w:t>
      </w:r>
      <w:r>
        <w:rPr>
          <w:rFonts w:ascii="Times New Roman" w:hAnsi="Times New Roman"/>
          <w:sz w:val="28"/>
          <w:szCs w:val="28"/>
        </w:rPr>
        <w:t>дитини з особливими освітніми потребами до певн</w:t>
      </w:r>
      <w:r w:rsidR="00323004">
        <w:rPr>
          <w:rFonts w:ascii="Times New Roman" w:hAnsi="Times New Roman"/>
          <w:sz w:val="28"/>
          <w:szCs w:val="28"/>
        </w:rPr>
        <w:t>ого закладу освіти, зокрема до</w:t>
      </w:r>
      <w:r>
        <w:rPr>
          <w:rFonts w:ascii="Times New Roman" w:hAnsi="Times New Roman"/>
          <w:sz w:val="28"/>
          <w:szCs w:val="28"/>
        </w:rPr>
        <w:t xml:space="preserve"> спеціальної школи </w:t>
      </w:r>
      <w:r w:rsidR="00B35B8F">
        <w:rPr>
          <w:rFonts w:ascii="Times New Roman" w:hAnsi="Times New Roman"/>
          <w:sz w:val="28"/>
          <w:szCs w:val="28"/>
        </w:rPr>
        <w:t>чи</w:t>
      </w:r>
      <w:r>
        <w:rPr>
          <w:rFonts w:ascii="Times New Roman" w:hAnsi="Times New Roman"/>
          <w:sz w:val="28"/>
          <w:szCs w:val="28"/>
        </w:rPr>
        <w:t xml:space="preserve"> навчально-реабілітаційного центру.</w:t>
      </w:r>
      <w:r w:rsidR="00403E55">
        <w:rPr>
          <w:rFonts w:ascii="Times New Roman" w:hAnsi="Times New Roman"/>
          <w:sz w:val="28"/>
          <w:szCs w:val="28"/>
        </w:rPr>
        <w:t xml:space="preserve"> </w:t>
      </w:r>
    </w:p>
    <w:p w:rsidR="00403E55" w:rsidRDefault="00403E55" w:rsidP="00403E55">
      <w:pPr>
        <w:spacing w:after="0" w:line="240" w:lineRule="auto"/>
        <w:ind w:firstLine="708"/>
        <w:jc w:val="both"/>
        <w:rPr>
          <w:rFonts w:ascii="Times New Roman" w:hAnsi="Times New Roman"/>
          <w:sz w:val="28"/>
          <w:szCs w:val="28"/>
        </w:rPr>
      </w:pPr>
      <w:r>
        <w:rPr>
          <w:rFonts w:ascii="Times New Roman" w:hAnsi="Times New Roman"/>
          <w:sz w:val="28"/>
          <w:szCs w:val="28"/>
        </w:rPr>
        <w:t xml:space="preserve">Відповідно до статті 55 Закону України «Про освіту» (далі - Закон) право обирати заклад освіти, освітню програму, вид і форму здобуття дітьми освіти </w:t>
      </w:r>
      <w:r w:rsidR="00F6334E">
        <w:rPr>
          <w:rFonts w:ascii="Times New Roman" w:hAnsi="Times New Roman"/>
          <w:sz w:val="28"/>
          <w:szCs w:val="28"/>
        </w:rPr>
        <w:lastRenderedPageBreak/>
        <w:t xml:space="preserve">відповідного рівня </w:t>
      </w:r>
      <w:r>
        <w:rPr>
          <w:rFonts w:ascii="Times New Roman" w:hAnsi="Times New Roman"/>
          <w:sz w:val="28"/>
          <w:szCs w:val="28"/>
        </w:rPr>
        <w:t xml:space="preserve">мають батьки дитини. Згідно зі статтею 20 Закону у разі звернення особи з особливими освітніми потребами або її батьків до закладу освіти </w:t>
      </w:r>
      <w:r w:rsidRPr="00F6334E">
        <w:rPr>
          <w:rFonts w:ascii="Times New Roman" w:hAnsi="Times New Roman"/>
          <w:sz w:val="28"/>
          <w:szCs w:val="28"/>
          <w:u w:val="single"/>
        </w:rPr>
        <w:t>інклюзивна група або клас утворюється в обов’язковому порядку</w:t>
      </w:r>
      <w:r>
        <w:rPr>
          <w:rFonts w:ascii="Times New Roman" w:hAnsi="Times New Roman"/>
          <w:sz w:val="28"/>
          <w:szCs w:val="28"/>
        </w:rPr>
        <w:t>.</w:t>
      </w:r>
    </w:p>
    <w:p w:rsidR="00F6334E" w:rsidRDefault="00F6334E" w:rsidP="00403E55">
      <w:pPr>
        <w:spacing w:after="0" w:line="240" w:lineRule="auto"/>
        <w:ind w:firstLine="708"/>
        <w:jc w:val="both"/>
        <w:rPr>
          <w:rFonts w:ascii="Times New Roman" w:hAnsi="Times New Roman"/>
          <w:sz w:val="28"/>
          <w:szCs w:val="28"/>
        </w:rPr>
      </w:pPr>
      <w:r>
        <w:rPr>
          <w:rFonts w:ascii="Times New Roman" w:hAnsi="Times New Roman"/>
          <w:sz w:val="28"/>
          <w:szCs w:val="28"/>
        </w:rPr>
        <w:t>Питання організації інклюзивного навчання у закладах загальної середньої освіти регламентується статтями 8 та 16</w:t>
      </w:r>
      <w:r>
        <w:rPr>
          <w:rFonts w:ascii="Times New Roman" w:hAnsi="Times New Roman"/>
          <w:sz w:val="28"/>
          <w:szCs w:val="28"/>
          <w:vertAlign w:val="superscript"/>
        </w:rPr>
        <w:t>1</w:t>
      </w:r>
      <w:r>
        <w:rPr>
          <w:rFonts w:ascii="Times New Roman" w:hAnsi="Times New Roman"/>
          <w:sz w:val="28"/>
          <w:szCs w:val="28"/>
        </w:rPr>
        <w:t xml:space="preserve"> Закону України «Про загальну середню освіту» та Порядком організації інклюзивного навчання у загальноосвітніх навчальних закладах, затвердженим постановою Кабінету Міністрів України від 15 серпня 2011 року № 872 (із змінами) (далі – Порядок).</w:t>
      </w:r>
    </w:p>
    <w:p w:rsidR="00B36EF4" w:rsidRPr="00B36EF4" w:rsidRDefault="003B5026" w:rsidP="00C52CEC">
      <w:pPr>
        <w:spacing w:after="0" w:line="240" w:lineRule="auto"/>
        <w:ind w:firstLine="708"/>
        <w:jc w:val="both"/>
        <w:rPr>
          <w:rFonts w:ascii="Times New Roman" w:hAnsi="Times New Roman"/>
          <w:sz w:val="28"/>
          <w:szCs w:val="28"/>
        </w:rPr>
      </w:pPr>
      <w:r>
        <w:rPr>
          <w:rFonts w:ascii="Times New Roman" w:hAnsi="Times New Roman"/>
          <w:sz w:val="28"/>
          <w:szCs w:val="28"/>
        </w:rPr>
        <w:t>Оскільки у</w:t>
      </w:r>
      <w:r w:rsidR="00B36EF4" w:rsidRPr="00B36EF4">
        <w:rPr>
          <w:rFonts w:ascii="Times New Roman" w:hAnsi="Times New Roman"/>
          <w:sz w:val="28"/>
          <w:szCs w:val="28"/>
        </w:rPr>
        <w:t xml:space="preserve"> Порядку</w:t>
      </w:r>
      <w:r w:rsidR="00E95084">
        <w:rPr>
          <w:rFonts w:ascii="Times New Roman" w:hAnsi="Times New Roman"/>
          <w:sz w:val="28"/>
          <w:szCs w:val="28"/>
        </w:rPr>
        <w:t xml:space="preserve"> серед </w:t>
      </w:r>
      <w:r w:rsidR="00B36EF4" w:rsidRPr="00B36EF4">
        <w:rPr>
          <w:rFonts w:ascii="Times New Roman" w:hAnsi="Times New Roman"/>
          <w:sz w:val="28"/>
          <w:szCs w:val="28"/>
        </w:rPr>
        <w:t>документів, необхідних для  відкриття інклюзивного класу, зазначений витяг із протоколу засідання психолого-медико-педагогічної консультації (далі – витяг)</w:t>
      </w:r>
      <w:r>
        <w:rPr>
          <w:rFonts w:ascii="Times New Roman" w:hAnsi="Times New Roman"/>
          <w:sz w:val="28"/>
          <w:szCs w:val="28"/>
        </w:rPr>
        <w:t>,</w:t>
      </w:r>
      <w:r w:rsidR="00B36EF4" w:rsidRPr="00B36EF4">
        <w:rPr>
          <w:rFonts w:ascii="Times New Roman" w:hAnsi="Times New Roman"/>
          <w:sz w:val="28"/>
          <w:szCs w:val="28"/>
        </w:rPr>
        <w:t xml:space="preserve"> зазначаємо, </w:t>
      </w:r>
      <w:r w:rsidR="00CE7A13">
        <w:rPr>
          <w:rFonts w:ascii="Times New Roman" w:hAnsi="Times New Roman"/>
          <w:sz w:val="28"/>
          <w:szCs w:val="28"/>
        </w:rPr>
        <w:t>що витяги, видані до 14.12.2018</w:t>
      </w:r>
      <w:r w:rsidR="00B36EF4" w:rsidRPr="00B36EF4">
        <w:rPr>
          <w:rFonts w:ascii="Times New Roman" w:hAnsi="Times New Roman"/>
          <w:sz w:val="28"/>
          <w:szCs w:val="28"/>
        </w:rPr>
        <w:t>, до моменту втрати чинності наказу Міністерства освіти і науки України, Академії педагогічних наук Ук</w:t>
      </w:r>
      <w:r>
        <w:rPr>
          <w:rFonts w:ascii="Times New Roman" w:hAnsi="Times New Roman"/>
          <w:sz w:val="28"/>
          <w:szCs w:val="28"/>
        </w:rPr>
        <w:t xml:space="preserve">раїни </w:t>
      </w:r>
      <w:r w:rsidR="00B36EF4" w:rsidRPr="00B36EF4">
        <w:rPr>
          <w:rFonts w:ascii="Times New Roman" w:hAnsi="Times New Roman"/>
          <w:sz w:val="28"/>
          <w:szCs w:val="28"/>
        </w:rPr>
        <w:t>від 07 липня 2004 року № 569/38 «Про затвердження Положення про центральну та республіканську (Автономна Республіка Крим), обласні Київську та Севастопольську міські районні (міські) психолого-медико-педагогічні консультації»</w:t>
      </w:r>
      <w:r w:rsidR="00E95084">
        <w:rPr>
          <w:rFonts w:ascii="Times New Roman" w:hAnsi="Times New Roman"/>
          <w:sz w:val="28"/>
          <w:szCs w:val="28"/>
        </w:rPr>
        <w:t xml:space="preserve">, </w:t>
      </w:r>
      <w:r w:rsidR="00E52D3F" w:rsidRPr="00E52D3F">
        <w:rPr>
          <w:rFonts w:ascii="Times New Roman" w:hAnsi="Times New Roman"/>
          <w:sz w:val="28"/>
          <w:szCs w:val="28"/>
          <w:u w:val="single"/>
        </w:rPr>
        <w:t>чинні</w:t>
      </w:r>
      <w:r w:rsidR="00E52D3F">
        <w:rPr>
          <w:rFonts w:ascii="Times New Roman" w:hAnsi="Times New Roman"/>
          <w:sz w:val="28"/>
          <w:szCs w:val="28"/>
        </w:rPr>
        <w:t xml:space="preserve">. Вищезазначене Положення  скасовано спільним наказом </w:t>
      </w:r>
      <w:r w:rsidR="00E52D3F" w:rsidRPr="00B36EF4">
        <w:rPr>
          <w:rFonts w:ascii="Times New Roman" w:hAnsi="Times New Roman"/>
          <w:sz w:val="28"/>
          <w:szCs w:val="28"/>
        </w:rPr>
        <w:t>Міністерства освіти і науки України, Академії педагогічних наук Ук</w:t>
      </w:r>
      <w:r w:rsidR="00E52D3F">
        <w:rPr>
          <w:rFonts w:ascii="Times New Roman" w:hAnsi="Times New Roman"/>
          <w:sz w:val="28"/>
          <w:szCs w:val="28"/>
        </w:rPr>
        <w:t xml:space="preserve">раїни від 06.09.2018 </w:t>
      </w:r>
      <w:r w:rsidR="00E52D3F" w:rsidRPr="00CE7A13">
        <w:rPr>
          <w:rFonts w:ascii="Times New Roman" w:hAnsi="Times New Roman"/>
          <w:sz w:val="28"/>
          <w:szCs w:val="28"/>
        </w:rPr>
        <w:t>№ 974/36</w:t>
      </w:r>
      <w:r w:rsidR="00E52D3F">
        <w:rPr>
          <w:rFonts w:ascii="Times New Roman" w:hAnsi="Times New Roman"/>
          <w:sz w:val="28"/>
          <w:szCs w:val="28"/>
        </w:rPr>
        <w:t xml:space="preserve"> </w:t>
      </w:r>
      <w:proofErr w:type="spellStart"/>
      <w:r w:rsidR="00E52D3F">
        <w:rPr>
          <w:rFonts w:ascii="Times New Roman" w:hAnsi="Times New Roman"/>
          <w:sz w:val="28"/>
          <w:szCs w:val="28"/>
        </w:rPr>
        <w:t>о.д</w:t>
      </w:r>
      <w:proofErr w:type="spellEnd"/>
      <w:r w:rsidR="00E52D3F">
        <w:rPr>
          <w:rFonts w:ascii="Times New Roman" w:hAnsi="Times New Roman"/>
          <w:sz w:val="28"/>
          <w:szCs w:val="28"/>
        </w:rPr>
        <w:t xml:space="preserve">., зареєстрованим в Міністерстві </w:t>
      </w:r>
      <w:r w:rsidR="00E52D3F" w:rsidRPr="00C912C6">
        <w:rPr>
          <w:rFonts w:ascii="Times New Roman" w:hAnsi="Times New Roman"/>
          <w:sz w:val="28"/>
          <w:szCs w:val="28"/>
        </w:rPr>
        <w:t>юстиції України</w:t>
      </w:r>
      <w:r w:rsidR="00E52D3F" w:rsidRPr="00CE7A13">
        <w:rPr>
          <w:rFonts w:ascii="Times New Roman" w:hAnsi="Times New Roman"/>
          <w:sz w:val="28"/>
          <w:szCs w:val="28"/>
        </w:rPr>
        <w:t xml:space="preserve"> 13.11.2018 за № 1289/32741</w:t>
      </w:r>
      <w:r w:rsidR="00E52D3F">
        <w:rPr>
          <w:rFonts w:ascii="Times New Roman" w:hAnsi="Times New Roman"/>
          <w:sz w:val="28"/>
          <w:szCs w:val="28"/>
        </w:rPr>
        <w:t xml:space="preserve">. </w:t>
      </w:r>
      <w:r w:rsidR="00B36EF4" w:rsidRPr="00B36EF4">
        <w:rPr>
          <w:rFonts w:ascii="Times New Roman" w:hAnsi="Times New Roman"/>
          <w:sz w:val="28"/>
          <w:szCs w:val="28"/>
        </w:rPr>
        <w:t xml:space="preserve">У діючих нормативно-правових актах не визначено термін дії витягів, якщо в них не зазначено термін повторного звернення для консультування. </w:t>
      </w:r>
    </w:p>
    <w:p w:rsidR="00C912C6" w:rsidRDefault="008A0F93" w:rsidP="00A23213">
      <w:pPr>
        <w:spacing w:after="0" w:line="240" w:lineRule="auto"/>
        <w:ind w:firstLine="708"/>
        <w:jc w:val="both"/>
        <w:rPr>
          <w:rFonts w:ascii="Times New Roman" w:hAnsi="Times New Roman"/>
          <w:sz w:val="28"/>
          <w:szCs w:val="28"/>
        </w:rPr>
      </w:pPr>
      <w:r>
        <w:rPr>
          <w:rFonts w:ascii="Times New Roman" w:hAnsi="Times New Roman"/>
          <w:sz w:val="28"/>
          <w:szCs w:val="28"/>
        </w:rPr>
        <w:t>У 2019/2020 навчальному році і</w:t>
      </w:r>
      <w:r w:rsidR="00B36EF4">
        <w:rPr>
          <w:rFonts w:ascii="Times New Roman" w:hAnsi="Times New Roman"/>
          <w:sz w:val="28"/>
          <w:szCs w:val="28"/>
        </w:rPr>
        <w:t>нклюзивні або спеціальні класи у</w:t>
      </w:r>
      <w:r>
        <w:rPr>
          <w:rFonts w:ascii="Times New Roman" w:hAnsi="Times New Roman"/>
          <w:sz w:val="28"/>
          <w:szCs w:val="28"/>
        </w:rPr>
        <w:t>творюються на підставі заяви батьків дитини з особливими освітніми потребами</w:t>
      </w:r>
      <w:r w:rsidR="00A87371">
        <w:rPr>
          <w:rFonts w:ascii="Times New Roman" w:hAnsi="Times New Roman"/>
          <w:sz w:val="28"/>
          <w:szCs w:val="28"/>
        </w:rPr>
        <w:t xml:space="preserve">, </w:t>
      </w:r>
      <w:r w:rsidR="00323004">
        <w:rPr>
          <w:rFonts w:ascii="Times New Roman" w:hAnsi="Times New Roman"/>
          <w:sz w:val="28"/>
          <w:szCs w:val="28"/>
        </w:rPr>
        <w:t>до якої обов</w:t>
      </w:r>
      <w:r w:rsidR="00323004" w:rsidRPr="00323004">
        <w:rPr>
          <w:rFonts w:ascii="Times New Roman" w:hAnsi="Times New Roman"/>
          <w:sz w:val="28"/>
          <w:szCs w:val="28"/>
        </w:rPr>
        <w:t>’</w:t>
      </w:r>
      <w:r w:rsidR="00323004">
        <w:rPr>
          <w:rFonts w:ascii="Times New Roman" w:hAnsi="Times New Roman"/>
          <w:sz w:val="28"/>
          <w:szCs w:val="28"/>
        </w:rPr>
        <w:t xml:space="preserve">язково додається </w:t>
      </w:r>
      <w:r w:rsidR="00A87371">
        <w:rPr>
          <w:rFonts w:ascii="Times New Roman" w:hAnsi="Times New Roman"/>
          <w:sz w:val="28"/>
          <w:szCs w:val="28"/>
        </w:rPr>
        <w:t>ви</w:t>
      </w:r>
      <w:r w:rsidR="00323004">
        <w:rPr>
          <w:rFonts w:ascii="Times New Roman" w:hAnsi="Times New Roman"/>
          <w:sz w:val="28"/>
          <w:szCs w:val="28"/>
        </w:rPr>
        <w:t>сновок</w:t>
      </w:r>
      <w:r w:rsidR="00A87371">
        <w:rPr>
          <w:rFonts w:ascii="Times New Roman" w:hAnsi="Times New Roman"/>
          <w:sz w:val="28"/>
          <w:szCs w:val="28"/>
        </w:rPr>
        <w:t xml:space="preserve"> </w:t>
      </w:r>
      <w:proofErr w:type="spellStart"/>
      <w:r w:rsidR="00A87371">
        <w:rPr>
          <w:rFonts w:ascii="Times New Roman" w:hAnsi="Times New Roman"/>
          <w:sz w:val="28"/>
          <w:szCs w:val="28"/>
        </w:rPr>
        <w:t>інклюзивно</w:t>
      </w:r>
      <w:proofErr w:type="spellEnd"/>
      <w:r w:rsidR="00A87371">
        <w:rPr>
          <w:rFonts w:ascii="Times New Roman" w:hAnsi="Times New Roman"/>
          <w:sz w:val="28"/>
          <w:szCs w:val="28"/>
        </w:rPr>
        <w:t>-ресурсного центру та</w:t>
      </w:r>
      <w:r w:rsidR="00323004">
        <w:rPr>
          <w:rFonts w:ascii="Times New Roman" w:hAnsi="Times New Roman"/>
          <w:sz w:val="28"/>
          <w:szCs w:val="28"/>
        </w:rPr>
        <w:t>, за потреби,</w:t>
      </w:r>
      <w:r w:rsidR="00A87371">
        <w:rPr>
          <w:rFonts w:ascii="Times New Roman" w:hAnsi="Times New Roman"/>
          <w:sz w:val="28"/>
          <w:szCs w:val="28"/>
        </w:rPr>
        <w:t xml:space="preserve"> інших документів, визначених Порядком зарахування</w:t>
      </w:r>
      <w:r w:rsidR="00C912C6">
        <w:rPr>
          <w:rFonts w:ascii="Times New Roman" w:hAnsi="Times New Roman"/>
          <w:sz w:val="28"/>
          <w:szCs w:val="28"/>
        </w:rPr>
        <w:t xml:space="preserve">, </w:t>
      </w:r>
      <w:r w:rsidR="00C912C6" w:rsidRPr="00C912C6">
        <w:rPr>
          <w:rFonts w:ascii="Times New Roman" w:hAnsi="Times New Roman"/>
          <w:sz w:val="28"/>
          <w:szCs w:val="28"/>
        </w:rPr>
        <w:t>відрахування та переведення учнів до державних та комунальних закладів освіти для здобуття повної загальної с</w:t>
      </w:r>
      <w:r w:rsidR="00E52D3F">
        <w:rPr>
          <w:rFonts w:ascii="Times New Roman" w:hAnsi="Times New Roman"/>
          <w:sz w:val="28"/>
          <w:szCs w:val="28"/>
        </w:rPr>
        <w:t>ередньої освіти</w:t>
      </w:r>
      <w:r w:rsidR="00BD5D40">
        <w:rPr>
          <w:rFonts w:ascii="Times New Roman" w:hAnsi="Times New Roman"/>
          <w:sz w:val="28"/>
          <w:szCs w:val="28"/>
        </w:rPr>
        <w:t>, зареєстрованим у Міністерстві</w:t>
      </w:r>
      <w:r w:rsidR="00C912C6" w:rsidRPr="00C912C6">
        <w:rPr>
          <w:rFonts w:ascii="Times New Roman" w:hAnsi="Times New Roman"/>
          <w:sz w:val="28"/>
          <w:szCs w:val="28"/>
        </w:rPr>
        <w:t xml:space="preserve"> юстиції України 05 травня 2018 року</w:t>
      </w:r>
      <w:r w:rsidR="00E52D3F">
        <w:rPr>
          <w:rFonts w:ascii="Times New Roman" w:hAnsi="Times New Roman"/>
          <w:sz w:val="28"/>
          <w:szCs w:val="28"/>
        </w:rPr>
        <w:t xml:space="preserve"> </w:t>
      </w:r>
      <w:r w:rsidR="00E52D3F" w:rsidRPr="00E52D3F">
        <w:rPr>
          <w:rFonts w:ascii="Times New Roman" w:hAnsi="Times New Roman"/>
          <w:bCs/>
          <w:color w:val="000000"/>
          <w:sz w:val="28"/>
          <w:szCs w:val="28"/>
          <w:shd w:val="clear" w:color="auto" w:fill="FFFFFF"/>
        </w:rPr>
        <w:t>за № 564/32016</w:t>
      </w:r>
      <w:r w:rsidR="00C912C6" w:rsidRPr="00C912C6">
        <w:rPr>
          <w:rFonts w:ascii="Times New Roman" w:hAnsi="Times New Roman"/>
          <w:sz w:val="28"/>
          <w:szCs w:val="28"/>
        </w:rPr>
        <w:t xml:space="preserve">. </w:t>
      </w:r>
    </w:p>
    <w:p w:rsidR="00C912C6" w:rsidRDefault="00C912C6" w:rsidP="00C912C6">
      <w:pPr>
        <w:spacing w:after="0" w:line="240" w:lineRule="auto"/>
        <w:ind w:firstLine="708"/>
        <w:jc w:val="both"/>
        <w:rPr>
          <w:rFonts w:ascii="Times New Roman" w:hAnsi="Times New Roman"/>
          <w:sz w:val="28"/>
          <w:szCs w:val="28"/>
        </w:rPr>
      </w:pPr>
      <w:r w:rsidRPr="00C912C6">
        <w:rPr>
          <w:rFonts w:ascii="Times New Roman" w:hAnsi="Times New Roman"/>
          <w:sz w:val="28"/>
          <w:szCs w:val="28"/>
        </w:rPr>
        <w:t>Звертаємо увагу, що висновок лікарсько-консультативної комісії закладу охорони здоров’я не може бути підставою для організації інклюзивного навчання для дитини з особливими освітніми потребами.</w:t>
      </w:r>
    </w:p>
    <w:p w:rsidR="00143F2B" w:rsidRDefault="00CF34E5"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Термін </w:t>
      </w:r>
      <w:r w:rsidR="005F3558">
        <w:rPr>
          <w:rFonts w:ascii="Times New Roman" w:hAnsi="Times New Roman"/>
          <w:sz w:val="28"/>
          <w:szCs w:val="28"/>
        </w:rPr>
        <w:t xml:space="preserve">дії </w:t>
      </w:r>
      <w:r w:rsidR="00C912C6">
        <w:rPr>
          <w:rFonts w:ascii="Times New Roman" w:hAnsi="Times New Roman"/>
          <w:sz w:val="28"/>
          <w:szCs w:val="28"/>
        </w:rPr>
        <w:t>ви</w:t>
      </w:r>
      <w:r w:rsidR="007E7F58">
        <w:rPr>
          <w:rFonts w:ascii="Times New Roman" w:hAnsi="Times New Roman"/>
          <w:sz w:val="28"/>
          <w:szCs w:val="28"/>
        </w:rPr>
        <w:t>сновк</w:t>
      </w:r>
      <w:r w:rsidR="00433AFC">
        <w:rPr>
          <w:rFonts w:ascii="Times New Roman" w:hAnsi="Times New Roman"/>
          <w:sz w:val="28"/>
          <w:szCs w:val="28"/>
        </w:rPr>
        <w:t>у</w:t>
      </w:r>
      <w:r w:rsidR="00C912C6" w:rsidRPr="00C912C6">
        <w:rPr>
          <w:rFonts w:ascii="Times New Roman" w:hAnsi="Times New Roman"/>
          <w:sz w:val="28"/>
          <w:szCs w:val="28"/>
        </w:rPr>
        <w:t xml:space="preserve"> </w:t>
      </w:r>
      <w:r w:rsidR="005F3558">
        <w:rPr>
          <w:rFonts w:ascii="Times New Roman" w:hAnsi="Times New Roman"/>
          <w:sz w:val="28"/>
          <w:szCs w:val="28"/>
        </w:rPr>
        <w:t>ІРЦ</w:t>
      </w:r>
      <w:r>
        <w:rPr>
          <w:rFonts w:ascii="Times New Roman" w:hAnsi="Times New Roman"/>
          <w:sz w:val="28"/>
          <w:szCs w:val="28"/>
        </w:rPr>
        <w:t xml:space="preserve"> не обмежений у часі, крім випадків</w:t>
      </w:r>
      <w:r w:rsidR="00E52D3F">
        <w:rPr>
          <w:rFonts w:ascii="Times New Roman" w:hAnsi="Times New Roman"/>
          <w:sz w:val="28"/>
          <w:szCs w:val="28"/>
        </w:rPr>
        <w:t>,</w:t>
      </w:r>
      <w:r>
        <w:rPr>
          <w:rFonts w:ascii="Times New Roman" w:hAnsi="Times New Roman"/>
          <w:sz w:val="28"/>
          <w:szCs w:val="28"/>
        </w:rPr>
        <w:t xml:space="preserve"> коли </w:t>
      </w:r>
      <w:r w:rsidR="00433AFC">
        <w:rPr>
          <w:rFonts w:ascii="Times New Roman" w:hAnsi="Times New Roman"/>
          <w:sz w:val="28"/>
          <w:szCs w:val="28"/>
        </w:rPr>
        <w:t xml:space="preserve"> рекомендовано та</w:t>
      </w:r>
      <w:r>
        <w:rPr>
          <w:rFonts w:ascii="Times New Roman" w:hAnsi="Times New Roman"/>
          <w:sz w:val="28"/>
          <w:szCs w:val="28"/>
        </w:rPr>
        <w:t xml:space="preserve"> визначено дату</w:t>
      </w:r>
      <w:r w:rsidR="00433AFC">
        <w:rPr>
          <w:rFonts w:ascii="Times New Roman" w:hAnsi="Times New Roman"/>
          <w:sz w:val="28"/>
          <w:szCs w:val="28"/>
        </w:rPr>
        <w:t xml:space="preserve"> п</w:t>
      </w:r>
      <w:r>
        <w:rPr>
          <w:rFonts w:ascii="Times New Roman" w:hAnsi="Times New Roman"/>
          <w:sz w:val="28"/>
          <w:szCs w:val="28"/>
        </w:rPr>
        <w:t xml:space="preserve">овторного </w:t>
      </w:r>
      <w:r w:rsidR="00433AFC">
        <w:rPr>
          <w:rFonts w:ascii="Times New Roman" w:hAnsi="Times New Roman"/>
          <w:sz w:val="28"/>
          <w:szCs w:val="28"/>
        </w:rPr>
        <w:t>вивчення</w:t>
      </w:r>
      <w:r w:rsidR="00143F2B">
        <w:rPr>
          <w:rFonts w:ascii="Times New Roman" w:hAnsi="Times New Roman"/>
          <w:sz w:val="28"/>
          <w:szCs w:val="28"/>
        </w:rPr>
        <w:t xml:space="preserve">. </w:t>
      </w:r>
    </w:p>
    <w:p w:rsidR="00143F2B" w:rsidRDefault="00CE0A77" w:rsidP="005B23F0">
      <w:pPr>
        <w:spacing w:after="0" w:line="240" w:lineRule="auto"/>
        <w:ind w:firstLine="708"/>
        <w:jc w:val="both"/>
        <w:rPr>
          <w:rFonts w:ascii="Times New Roman" w:hAnsi="Times New Roman"/>
          <w:sz w:val="28"/>
          <w:szCs w:val="28"/>
        </w:rPr>
      </w:pPr>
      <w:r>
        <w:rPr>
          <w:rFonts w:ascii="Times New Roman" w:hAnsi="Times New Roman"/>
          <w:sz w:val="28"/>
          <w:szCs w:val="28"/>
        </w:rPr>
        <w:t>Повторна комплексна</w:t>
      </w:r>
      <w:r w:rsidR="00B36EF4" w:rsidRPr="00B36EF4">
        <w:rPr>
          <w:rFonts w:ascii="Times New Roman" w:hAnsi="Times New Roman"/>
          <w:sz w:val="28"/>
          <w:szCs w:val="28"/>
        </w:rPr>
        <w:t xml:space="preserve"> оці</w:t>
      </w:r>
      <w:r>
        <w:rPr>
          <w:rFonts w:ascii="Times New Roman" w:hAnsi="Times New Roman"/>
          <w:sz w:val="28"/>
          <w:szCs w:val="28"/>
        </w:rPr>
        <w:t>нка</w:t>
      </w:r>
      <w:r w:rsidR="00B36EF4" w:rsidRPr="00B36EF4">
        <w:rPr>
          <w:rFonts w:ascii="Times New Roman" w:hAnsi="Times New Roman"/>
          <w:sz w:val="28"/>
          <w:szCs w:val="28"/>
        </w:rPr>
        <w:t xml:space="preserve"> </w:t>
      </w:r>
      <w:r w:rsidR="00672DA2">
        <w:rPr>
          <w:rFonts w:ascii="Times New Roman" w:hAnsi="Times New Roman"/>
          <w:sz w:val="28"/>
          <w:szCs w:val="28"/>
        </w:rPr>
        <w:t>проводит</w:t>
      </w:r>
      <w:r w:rsidR="00143F2B">
        <w:rPr>
          <w:rFonts w:ascii="Times New Roman" w:hAnsi="Times New Roman"/>
          <w:sz w:val="28"/>
          <w:szCs w:val="28"/>
        </w:rPr>
        <w:t>ь</w:t>
      </w:r>
      <w:r w:rsidR="00672DA2">
        <w:rPr>
          <w:rFonts w:ascii="Times New Roman" w:hAnsi="Times New Roman"/>
          <w:sz w:val="28"/>
          <w:szCs w:val="28"/>
        </w:rPr>
        <w:t>ся</w:t>
      </w:r>
      <w:r w:rsidR="00143F2B" w:rsidRPr="00143F2B">
        <w:rPr>
          <w:rFonts w:ascii="Times New Roman" w:eastAsia="Times New Roman" w:hAnsi="Times New Roman"/>
          <w:color w:val="000000"/>
          <w:sz w:val="28"/>
          <w:szCs w:val="28"/>
          <w:lang w:eastAsia="uk-UA"/>
        </w:rPr>
        <w:t xml:space="preserve"> </w:t>
      </w:r>
      <w:r w:rsidR="00143F2B" w:rsidRPr="00CC021C">
        <w:rPr>
          <w:rFonts w:ascii="Times New Roman" w:eastAsia="Times New Roman" w:hAnsi="Times New Roman"/>
          <w:color w:val="000000"/>
          <w:sz w:val="28"/>
          <w:szCs w:val="28"/>
          <w:lang w:eastAsia="uk-UA"/>
        </w:rPr>
        <w:t>у разі</w:t>
      </w:r>
      <w:r w:rsidR="00143F2B">
        <w:rPr>
          <w:rFonts w:ascii="Times New Roman" w:hAnsi="Times New Roman"/>
          <w:sz w:val="28"/>
          <w:szCs w:val="28"/>
        </w:rPr>
        <w:t>:</w:t>
      </w:r>
    </w:p>
    <w:p w:rsidR="00143F2B" w:rsidRPr="00CC021C" w:rsidRDefault="00143F2B" w:rsidP="00143F2B">
      <w:pPr>
        <w:shd w:val="clear" w:color="auto" w:fill="FFFFFF"/>
        <w:spacing w:after="0" w:line="240" w:lineRule="auto"/>
        <w:ind w:firstLine="709"/>
        <w:jc w:val="both"/>
        <w:rPr>
          <w:rFonts w:ascii="Times New Roman" w:eastAsia="Times New Roman" w:hAnsi="Times New Roman"/>
          <w:color w:val="000000"/>
          <w:sz w:val="28"/>
          <w:szCs w:val="28"/>
          <w:lang w:eastAsia="uk-UA"/>
        </w:rPr>
      </w:pPr>
      <w:r w:rsidRPr="00CC021C">
        <w:rPr>
          <w:rFonts w:ascii="Times New Roman" w:eastAsia="Times New Roman" w:hAnsi="Times New Roman"/>
          <w:color w:val="000000"/>
          <w:sz w:val="28"/>
          <w:szCs w:val="28"/>
          <w:lang w:eastAsia="uk-UA"/>
        </w:rPr>
        <w:t>переходу дитини з особливими освітніми потребами з дошкільного закладу освіти в заклад загальної середньої освіти; переведення дитини із спеціального закладу дошкільної освіти, спеціального закладу загальної середньої освіти, закладу загальної середньої освіти до інклюзивної (спеціальної) групи закладу дошкільної освіти або інклюзивного (спеціального) класу закладу загальної середньої освіти;</w:t>
      </w:r>
    </w:p>
    <w:p w:rsidR="00143F2B" w:rsidRDefault="00672DA2" w:rsidP="005B23F0">
      <w:pPr>
        <w:spacing w:after="0" w:line="240" w:lineRule="auto"/>
        <w:ind w:firstLine="708"/>
        <w:jc w:val="both"/>
        <w:rPr>
          <w:rFonts w:ascii="Times New Roman" w:eastAsia="Times New Roman" w:hAnsi="Times New Roman"/>
          <w:color w:val="000000"/>
          <w:sz w:val="28"/>
          <w:szCs w:val="28"/>
          <w:lang w:eastAsia="uk-UA"/>
        </w:rPr>
      </w:pPr>
      <w:r>
        <w:rPr>
          <w:rFonts w:ascii="Times New Roman" w:hAnsi="Times New Roman"/>
          <w:sz w:val="28"/>
          <w:szCs w:val="28"/>
        </w:rPr>
        <w:t xml:space="preserve"> </w:t>
      </w:r>
      <w:r w:rsidR="00143F2B">
        <w:rPr>
          <w:rFonts w:ascii="Times New Roman" w:hAnsi="Times New Roman"/>
          <w:sz w:val="28"/>
          <w:szCs w:val="28"/>
        </w:rPr>
        <w:t>за рекомендацією команди психолого-педагогічного супроводу дитини у разі виявлених актуальних освітніх потреб дитини</w:t>
      </w:r>
      <w:r w:rsidR="00143F2B" w:rsidRPr="00143F2B">
        <w:rPr>
          <w:rFonts w:ascii="Times New Roman" w:hAnsi="Times New Roman"/>
          <w:sz w:val="28"/>
          <w:szCs w:val="28"/>
        </w:rPr>
        <w:t xml:space="preserve"> </w:t>
      </w:r>
      <w:r w:rsidR="00143F2B">
        <w:rPr>
          <w:rFonts w:ascii="Times New Roman" w:hAnsi="Times New Roman"/>
          <w:sz w:val="28"/>
          <w:szCs w:val="28"/>
        </w:rPr>
        <w:t xml:space="preserve">в процесі навчання, </w:t>
      </w:r>
      <w:r w:rsidR="00143F2B" w:rsidRPr="00143F2B">
        <w:rPr>
          <w:rFonts w:ascii="Times New Roman" w:eastAsia="Times New Roman" w:hAnsi="Times New Roman"/>
          <w:color w:val="000000"/>
          <w:sz w:val="28"/>
          <w:szCs w:val="28"/>
          <w:lang w:eastAsia="uk-UA"/>
        </w:rPr>
        <w:t>наявності труднощів у засвоєнні дитиною освітньої програми</w:t>
      </w:r>
      <w:r w:rsidR="00143F2B">
        <w:rPr>
          <w:rFonts w:ascii="Times New Roman" w:hAnsi="Times New Roman"/>
          <w:sz w:val="28"/>
          <w:szCs w:val="28"/>
        </w:rPr>
        <w:t xml:space="preserve"> або </w:t>
      </w:r>
      <w:r w:rsidR="00143F2B" w:rsidRPr="00143F2B">
        <w:rPr>
          <w:rFonts w:ascii="Times New Roman" w:eastAsia="Times New Roman" w:hAnsi="Times New Roman"/>
          <w:color w:val="000000"/>
          <w:sz w:val="28"/>
          <w:szCs w:val="28"/>
          <w:lang w:eastAsia="uk-UA"/>
        </w:rPr>
        <w:t>успіхів</w:t>
      </w:r>
      <w:r w:rsidR="00143F2B">
        <w:rPr>
          <w:rFonts w:ascii="Times New Roman" w:eastAsia="Times New Roman" w:hAnsi="Times New Roman"/>
          <w:color w:val="000000"/>
          <w:sz w:val="28"/>
          <w:szCs w:val="28"/>
          <w:lang w:eastAsia="uk-UA"/>
        </w:rPr>
        <w:t xml:space="preserve"> у навчанні.</w:t>
      </w:r>
    </w:p>
    <w:p w:rsidR="005B23F0" w:rsidRPr="0005046D" w:rsidRDefault="005B23F0" w:rsidP="0005046D">
      <w:pPr>
        <w:spacing w:after="0" w:line="240" w:lineRule="auto"/>
        <w:ind w:firstLine="709"/>
        <w:jc w:val="both"/>
        <w:rPr>
          <w:rFonts w:ascii="Times New Roman" w:eastAsia="Times New Roman" w:hAnsi="Times New Roman"/>
          <w:sz w:val="28"/>
          <w:szCs w:val="28"/>
          <w:lang w:eastAsia="uk-UA"/>
        </w:rPr>
      </w:pPr>
      <w:bookmarkStart w:id="1" w:name="n88"/>
      <w:bookmarkEnd w:id="1"/>
      <w:r w:rsidRPr="0005046D">
        <w:rPr>
          <w:rFonts w:ascii="Times New Roman" w:hAnsi="Times New Roman"/>
          <w:sz w:val="28"/>
          <w:szCs w:val="28"/>
        </w:rPr>
        <w:t>Якщо особливі освітні потреби дитини визначаються</w:t>
      </w:r>
      <w:r>
        <w:rPr>
          <w:rFonts w:ascii="Times New Roman" w:hAnsi="Times New Roman"/>
          <w:sz w:val="28"/>
          <w:szCs w:val="28"/>
        </w:rPr>
        <w:t xml:space="preserve"> фахівцями </w:t>
      </w:r>
      <w:proofErr w:type="spellStart"/>
      <w:r>
        <w:rPr>
          <w:rFonts w:ascii="Times New Roman" w:hAnsi="Times New Roman"/>
          <w:sz w:val="28"/>
          <w:szCs w:val="28"/>
        </w:rPr>
        <w:t>інклюзивно</w:t>
      </w:r>
      <w:proofErr w:type="spellEnd"/>
      <w:r>
        <w:rPr>
          <w:rFonts w:ascii="Times New Roman" w:hAnsi="Times New Roman"/>
          <w:sz w:val="28"/>
          <w:szCs w:val="28"/>
        </w:rPr>
        <w:t xml:space="preserve">-ресурсного центру, то організація інклюзивного навчання у закладі здійснюється командою психолого-педагогічного супроводу дитини з особливими освітніми потребами в закладі освіти (далі – команда супроводу). Примірне положення про команду психолого-педагогічного супроводу дитини з особливими освітніми потребами в закладі загальної середньої та дошкільної освіти затверджено наказом Міністерства освіти і науки України  від 08.06.2018 № 609. </w:t>
      </w:r>
    </w:p>
    <w:p w:rsidR="005B23F0" w:rsidRPr="00452570" w:rsidRDefault="005B23F0" w:rsidP="005B23F0">
      <w:pPr>
        <w:spacing w:after="0" w:line="240" w:lineRule="auto"/>
        <w:ind w:firstLine="708"/>
        <w:jc w:val="both"/>
        <w:rPr>
          <w:rFonts w:ascii="Times New Roman" w:eastAsia="Times New Roman" w:hAnsi="Times New Roman"/>
          <w:sz w:val="28"/>
          <w:szCs w:val="28"/>
          <w:lang w:eastAsia="uk-UA"/>
        </w:rPr>
      </w:pPr>
      <w:r>
        <w:rPr>
          <w:rFonts w:ascii="Times New Roman" w:hAnsi="Times New Roman"/>
          <w:sz w:val="28"/>
          <w:szCs w:val="28"/>
        </w:rPr>
        <w:t xml:space="preserve">Відповідно до висновку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-ресурсного центру, індивідуальної програми реабілітації дитини з інвалідністю (за наявності)</w:t>
      </w:r>
      <w:r>
        <w:rPr>
          <w:rFonts w:ascii="Times New Roman" w:hAnsi="Times New Roman"/>
          <w:noProof/>
          <w:sz w:val="28"/>
          <w:szCs w:val="28"/>
        </w:rPr>
        <w:t xml:space="preserve">, результатів психолого-педагогічного вивчення дитини </w:t>
      </w:r>
      <w:r>
        <w:rPr>
          <w:rFonts w:ascii="Times New Roman" w:hAnsi="Times New Roman"/>
          <w:sz w:val="28"/>
          <w:szCs w:val="28"/>
        </w:rPr>
        <w:t xml:space="preserve">команда супроводу впродовж 2-х тижнів з моменту початку освітнього процесу складає індивідуальну програму розвитку дитини з особливими освітніми потребами (далі - ІПР), яка </w:t>
      </w:r>
      <w:r w:rsidRPr="00452570">
        <w:rPr>
          <w:rFonts w:ascii="Times New Roman" w:eastAsia="Times New Roman" w:hAnsi="Times New Roman"/>
          <w:sz w:val="28"/>
          <w:szCs w:val="28"/>
          <w:lang w:eastAsia="uk-UA"/>
        </w:rPr>
        <w:t>погоджується батьками та затверджується керівником закладу освіти.</w:t>
      </w:r>
    </w:p>
    <w:p w:rsidR="005B23F0" w:rsidRPr="00452570" w:rsidRDefault="005B23F0" w:rsidP="005B23F0">
      <w:pPr>
        <w:spacing w:after="0" w:line="240" w:lineRule="auto"/>
        <w:ind w:firstLine="708"/>
        <w:jc w:val="both"/>
        <w:rPr>
          <w:rFonts w:ascii="Times New Roman" w:eastAsia="Times New Roman" w:hAnsi="Times New Roman"/>
          <w:sz w:val="28"/>
          <w:szCs w:val="28"/>
          <w:lang w:eastAsia="uk-UA"/>
        </w:rPr>
      </w:pPr>
      <w:r w:rsidRPr="00452570">
        <w:rPr>
          <w:rFonts w:ascii="Times New Roman" w:eastAsia="Times New Roman" w:hAnsi="Times New Roman"/>
          <w:sz w:val="28"/>
          <w:szCs w:val="28"/>
          <w:lang w:eastAsia="uk-UA"/>
        </w:rPr>
        <w:t xml:space="preserve">На перше організаційне засідання команди супроводу бажано запрошувати фахівця </w:t>
      </w:r>
      <w:proofErr w:type="spellStart"/>
      <w:r w:rsidRPr="00452570">
        <w:rPr>
          <w:rFonts w:ascii="Times New Roman" w:eastAsia="Times New Roman" w:hAnsi="Times New Roman"/>
          <w:sz w:val="28"/>
          <w:szCs w:val="28"/>
          <w:lang w:eastAsia="uk-UA"/>
        </w:rPr>
        <w:t>інклюзивно</w:t>
      </w:r>
      <w:proofErr w:type="spellEnd"/>
      <w:r w:rsidRPr="00452570">
        <w:rPr>
          <w:rFonts w:ascii="Times New Roman" w:eastAsia="Times New Roman" w:hAnsi="Times New Roman"/>
          <w:sz w:val="28"/>
          <w:szCs w:val="28"/>
          <w:lang w:eastAsia="uk-UA"/>
        </w:rPr>
        <w:t>-ресурсного центру для отримання детальних рекомендацій щодо розроблення ІПР та особливостей організації інклюзивного навчання.</w:t>
      </w:r>
    </w:p>
    <w:p w:rsidR="005B23F0" w:rsidRPr="00452570" w:rsidRDefault="005B23F0" w:rsidP="005B23F0">
      <w:pPr>
        <w:spacing w:after="0" w:line="240" w:lineRule="auto"/>
        <w:ind w:firstLine="708"/>
        <w:jc w:val="both"/>
        <w:rPr>
          <w:rFonts w:ascii="Times New Roman" w:eastAsia="Times New Roman" w:hAnsi="Times New Roman"/>
          <w:sz w:val="28"/>
          <w:szCs w:val="28"/>
          <w:lang w:eastAsia="uk-UA"/>
        </w:rPr>
      </w:pPr>
      <w:r>
        <w:rPr>
          <w:rFonts w:ascii="Times New Roman" w:hAnsi="Times New Roman"/>
          <w:sz w:val="28"/>
          <w:szCs w:val="28"/>
        </w:rPr>
        <w:t xml:space="preserve">Команда супроводу визначає способи адаптації (у разі необхідності модифікації) освітнього середовища, навчальних матеріалів відповідно до потенційних можливостей та з </w:t>
      </w:r>
      <w:r>
        <w:rPr>
          <w:rFonts w:ascii="Times New Roman" w:hAnsi="Times New Roman"/>
          <w:color w:val="000000"/>
          <w:sz w:val="28"/>
          <w:szCs w:val="28"/>
          <w:shd w:val="clear" w:color="auto" w:fill="FFFFFF"/>
        </w:rPr>
        <w:t>урахуванням індивідуальних особливостей розвитку дитини</w:t>
      </w:r>
      <w:r>
        <w:rPr>
          <w:rFonts w:ascii="Times New Roman" w:hAnsi="Times New Roman"/>
          <w:sz w:val="28"/>
          <w:szCs w:val="28"/>
        </w:rPr>
        <w:t>. У разі потреби розробляє індивідуальний навчальний план та індивідуальну навчальну програму в закладі загальної середньої освіти та індивідуальний освітній план в закладі дошкільної освіти.</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З метою коригування та визначення прогресу розвитку дитини команда супроводу переглядає ІПР у закладі загальної середньої освіти двічі на рік </w:t>
      </w:r>
      <w:r w:rsidR="00622B54">
        <w:rPr>
          <w:rFonts w:ascii="Times New Roman" w:hAnsi="Times New Roman"/>
          <w:sz w:val="28"/>
          <w:szCs w:val="28"/>
        </w:rPr>
        <w:t xml:space="preserve">                  </w:t>
      </w:r>
      <w:r>
        <w:rPr>
          <w:rFonts w:ascii="Times New Roman" w:hAnsi="Times New Roman"/>
          <w:sz w:val="28"/>
          <w:szCs w:val="28"/>
        </w:rPr>
        <w:t>(у разі потреби частіше); у закладі дошкільної освіти – тричі на навчальний рік (у разі потреби частіше). Діяльність дитини оцінюється не лише з позиції набутих знань, а перш за все – з позиції прогресивного розвитку.</w:t>
      </w:r>
    </w:p>
    <w:p w:rsidR="005B23F0" w:rsidRPr="00ED3931" w:rsidRDefault="005B23F0" w:rsidP="005B23F0">
      <w:pPr>
        <w:spacing w:after="0" w:line="240" w:lineRule="auto"/>
        <w:ind w:firstLine="708"/>
        <w:jc w:val="both"/>
        <w:rPr>
          <w:rFonts w:ascii="Times New Roman" w:hAnsi="Times New Roman"/>
          <w:sz w:val="28"/>
          <w:szCs w:val="28"/>
        </w:rPr>
      </w:pPr>
      <w:r w:rsidRPr="00ED3931">
        <w:rPr>
          <w:rFonts w:ascii="Times New Roman" w:hAnsi="Times New Roman"/>
          <w:sz w:val="28"/>
          <w:szCs w:val="28"/>
        </w:rPr>
        <w:t xml:space="preserve">У разі пропуску дитиною </w:t>
      </w:r>
      <w:r w:rsidR="000E7E37" w:rsidRPr="00ED3931">
        <w:rPr>
          <w:rFonts w:ascii="Times New Roman" w:hAnsi="Times New Roman"/>
          <w:sz w:val="28"/>
          <w:szCs w:val="28"/>
        </w:rPr>
        <w:t xml:space="preserve">з поважних причин </w:t>
      </w:r>
      <w:r w:rsidRPr="00ED3931">
        <w:rPr>
          <w:rFonts w:ascii="Times New Roman" w:hAnsi="Times New Roman"/>
          <w:sz w:val="28"/>
          <w:szCs w:val="28"/>
        </w:rPr>
        <w:t>великої кількос</w:t>
      </w:r>
      <w:r w:rsidR="000E7E37" w:rsidRPr="00ED3931">
        <w:rPr>
          <w:rFonts w:ascii="Times New Roman" w:hAnsi="Times New Roman"/>
          <w:sz w:val="28"/>
          <w:szCs w:val="28"/>
        </w:rPr>
        <w:t>ті навчальних днів</w:t>
      </w:r>
      <w:r w:rsidRPr="00ED3931">
        <w:rPr>
          <w:rFonts w:ascii="Times New Roman" w:hAnsi="Times New Roman"/>
          <w:sz w:val="28"/>
          <w:szCs w:val="28"/>
        </w:rPr>
        <w:t xml:space="preserve">, виконання </w:t>
      </w:r>
      <w:r w:rsidR="000E7E37" w:rsidRPr="00ED3931">
        <w:rPr>
          <w:rFonts w:ascii="Times New Roman" w:hAnsi="Times New Roman"/>
          <w:sz w:val="28"/>
          <w:szCs w:val="28"/>
        </w:rPr>
        <w:t xml:space="preserve">освітньої </w:t>
      </w:r>
      <w:r w:rsidR="00ED3931" w:rsidRPr="00ED3931">
        <w:rPr>
          <w:rFonts w:ascii="Times New Roman" w:hAnsi="Times New Roman"/>
          <w:sz w:val="28"/>
          <w:szCs w:val="28"/>
        </w:rPr>
        <w:t>програми забезпечується</w:t>
      </w:r>
      <w:r w:rsidRPr="00ED3931">
        <w:rPr>
          <w:rFonts w:ascii="Times New Roman" w:hAnsi="Times New Roman"/>
          <w:sz w:val="28"/>
          <w:szCs w:val="28"/>
        </w:rPr>
        <w:t xml:space="preserve"> шляхом </w:t>
      </w:r>
      <w:r w:rsidR="000E7E37" w:rsidRPr="00ED3931">
        <w:rPr>
          <w:rFonts w:ascii="Times New Roman" w:hAnsi="Times New Roman"/>
          <w:sz w:val="28"/>
          <w:szCs w:val="28"/>
        </w:rPr>
        <w:t xml:space="preserve">розроблення для учня індивідуальної освітньої траєкторії, </w:t>
      </w:r>
      <w:r w:rsidR="00ED3931" w:rsidRPr="00ED3931">
        <w:rPr>
          <w:rFonts w:ascii="Times New Roman" w:hAnsi="Times New Roman"/>
          <w:sz w:val="28"/>
          <w:szCs w:val="28"/>
        </w:rPr>
        <w:t xml:space="preserve">що </w:t>
      </w:r>
      <w:r w:rsidR="000E7E37" w:rsidRPr="00ED3931">
        <w:rPr>
          <w:rFonts w:ascii="Times New Roman" w:hAnsi="Times New Roman"/>
          <w:sz w:val="28"/>
          <w:szCs w:val="28"/>
        </w:rPr>
        <w:t xml:space="preserve">може бути реалізована </w:t>
      </w:r>
      <w:r w:rsidR="00ED3931" w:rsidRPr="00ED3931">
        <w:rPr>
          <w:rFonts w:ascii="Times New Roman" w:hAnsi="Times New Roman"/>
          <w:sz w:val="28"/>
          <w:szCs w:val="28"/>
        </w:rPr>
        <w:t xml:space="preserve">в закладі </w:t>
      </w:r>
      <w:r w:rsidR="000E7E37" w:rsidRPr="00ED3931">
        <w:rPr>
          <w:rFonts w:ascii="Times New Roman" w:hAnsi="Times New Roman"/>
          <w:sz w:val="28"/>
          <w:szCs w:val="28"/>
        </w:rPr>
        <w:t>через індивідуальний навчальний план</w:t>
      </w:r>
      <w:r w:rsidR="004A1FB2" w:rsidRPr="00ED3931">
        <w:rPr>
          <w:rFonts w:ascii="Times New Roman" w:hAnsi="Times New Roman"/>
          <w:sz w:val="28"/>
          <w:szCs w:val="28"/>
        </w:rPr>
        <w:t xml:space="preserve"> (ст. </w:t>
      </w:r>
      <w:r w:rsidR="00ED3931" w:rsidRPr="00ED3931">
        <w:rPr>
          <w:rFonts w:ascii="Times New Roman" w:hAnsi="Times New Roman"/>
          <w:sz w:val="28"/>
          <w:szCs w:val="28"/>
        </w:rPr>
        <w:t>53</w:t>
      </w:r>
      <w:r w:rsidR="004A1FB2" w:rsidRPr="00ED3931">
        <w:rPr>
          <w:rFonts w:ascii="Times New Roman" w:hAnsi="Times New Roman"/>
          <w:sz w:val="28"/>
          <w:szCs w:val="28"/>
        </w:rPr>
        <w:t xml:space="preserve"> Закону України «Про освіту»)</w:t>
      </w:r>
      <w:r w:rsidR="000E7E37" w:rsidRPr="00ED3931">
        <w:rPr>
          <w:rFonts w:ascii="Times New Roman" w:hAnsi="Times New Roman"/>
          <w:sz w:val="28"/>
          <w:szCs w:val="28"/>
        </w:rPr>
        <w:t xml:space="preserve">. </w:t>
      </w:r>
      <w:r w:rsidR="004A1FB2" w:rsidRPr="00ED3931">
        <w:rPr>
          <w:rFonts w:ascii="Times New Roman" w:hAnsi="Times New Roman"/>
          <w:sz w:val="28"/>
          <w:szCs w:val="28"/>
        </w:rPr>
        <w:t>П</w:t>
      </w:r>
      <w:r w:rsidRPr="00ED3931">
        <w:rPr>
          <w:rFonts w:ascii="Times New Roman" w:hAnsi="Times New Roman"/>
          <w:sz w:val="28"/>
          <w:szCs w:val="28"/>
        </w:rPr>
        <w:t>роведення корекційно-</w:t>
      </w:r>
      <w:proofErr w:type="spellStart"/>
      <w:r w:rsidRPr="00ED3931">
        <w:rPr>
          <w:rFonts w:ascii="Times New Roman" w:hAnsi="Times New Roman"/>
          <w:sz w:val="28"/>
          <w:szCs w:val="28"/>
        </w:rPr>
        <w:t>розвиткових</w:t>
      </w:r>
      <w:proofErr w:type="spellEnd"/>
      <w:r w:rsidRPr="00ED3931">
        <w:rPr>
          <w:rFonts w:ascii="Times New Roman" w:hAnsi="Times New Roman"/>
          <w:sz w:val="28"/>
          <w:szCs w:val="28"/>
        </w:rPr>
        <w:t xml:space="preserve"> занять </w:t>
      </w:r>
      <w:r w:rsidR="000E7E37" w:rsidRPr="00ED3931">
        <w:rPr>
          <w:rFonts w:ascii="Times New Roman" w:hAnsi="Times New Roman"/>
          <w:sz w:val="28"/>
          <w:szCs w:val="28"/>
        </w:rPr>
        <w:t xml:space="preserve">в такому випадку </w:t>
      </w:r>
      <w:r w:rsidR="00ED3931" w:rsidRPr="00ED3931">
        <w:rPr>
          <w:rFonts w:ascii="Times New Roman" w:hAnsi="Times New Roman"/>
          <w:sz w:val="28"/>
          <w:szCs w:val="28"/>
        </w:rPr>
        <w:t>можна здійснюва</w:t>
      </w:r>
      <w:r w:rsidR="004A1FB2" w:rsidRPr="00ED3931">
        <w:rPr>
          <w:rFonts w:ascii="Times New Roman" w:hAnsi="Times New Roman"/>
          <w:sz w:val="28"/>
          <w:szCs w:val="28"/>
        </w:rPr>
        <w:t xml:space="preserve">ти </w:t>
      </w:r>
      <w:r w:rsidRPr="00ED3931">
        <w:rPr>
          <w:rFonts w:ascii="Times New Roman" w:hAnsi="Times New Roman"/>
          <w:sz w:val="28"/>
          <w:szCs w:val="28"/>
        </w:rPr>
        <w:t>в канікулярний період</w:t>
      </w:r>
      <w:r w:rsidR="004A1FB2" w:rsidRPr="00ED3931">
        <w:rPr>
          <w:rFonts w:ascii="Times New Roman" w:hAnsi="Times New Roman"/>
          <w:sz w:val="28"/>
          <w:szCs w:val="28"/>
        </w:rPr>
        <w:t>, попередньо погодивши це з батьками</w:t>
      </w:r>
      <w:r w:rsidR="00ED3931" w:rsidRPr="00ED3931">
        <w:rPr>
          <w:rFonts w:ascii="Times New Roman" w:hAnsi="Times New Roman"/>
          <w:sz w:val="28"/>
          <w:szCs w:val="28"/>
        </w:rPr>
        <w:t>. Проте</w:t>
      </w:r>
      <w:r w:rsidRPr="00ED3931">
        <w:rPr>
          <w:rFonts w:ascii="Times New Roman" w:hAnsi="Times New Roman"/>
          <w:sz w:val="28"/>
          <w:szCs w:val="28"/>
        </w:rPr>
        <w:t>, організація освітнього процесу не повинна призводити до перевантаження учня та має забезпечувати безпечні та нешкідливі умови здобуття освіти.</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Надання психолого-педагогічних та корекційно-</w:t>
      </w:r>
      <w:proofErr w:type="spellStart"/>
      <w:r>
        <w:rPr>
          <w:rFonts w:ascii="Times New Roman" w:hAnsi="Times New Roman"/>
          <w:sz w:val="28"/>
          <w:szCs w:val="28"/>
        </w:rPr>
        <w:t>розвиткових</w:t>
      </w:r>
      <w:proofErr w:type="spellEnd"/>
      <w:r>
        <w:rPr>
          <w:rFonts w:ascii="Times New Roman" w:hAnsi="Times New Roman"/>
          <w:sz w:val="28"/>
          <w:szCs w:val="28"/>
        </w:rPr>
        <w:t xml:space="preserve"> послуг здійснюється шляхом проведення індивідуальних і групових занять, які можуть надаватися як штатними працівниками закладу, так і залученими фахівцями, в тому числі: працівниками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-ресурсних центрів, спеціальних шкіл, навчально-реабілітаційних центрів, логопедичних пунктів та інших закладів на підставі цивільно-правових договорів. При цьому оплата праці залучених фахівців здійснюється за рахунок коштів державної субвенції, відповідно до пункту 6</w:t>
      </w:r>
      <w:r>
        <w:t xml:space="preserve"> </w:t>
      </w:r>
      <w:r>
        <w:rPr>
          <w:rFonts w:ascii="Times New Roman" w:hAnsi="Times New Roman"/>
          <w:sz w:val="28"/>
          <w:szCs w:val="28"/>
        </w:rPr>
        <w:t xml:space="preserve">Порядку та умов надання субвенції з державного бюджету місцевим бюджетам на надання державної підтримки особам з особливими освітніми потребами, затверджених постановою Кабінету Міністрів України </w:t>
      </w:r>
      <w:r w:rsidR="00622B54">
        <w:rPr>
          <w:rFonts w:ascii="Times New Roman" w:hAnsi="Times New Roman"/>
          <w:sz w:val="28"/>
          <w:szCs w:val="28"/>
        </w:rPr>
        <w:t xml:space="preserve">                                </w:t>
      </w:r>
      <w:r>
        <w:rPr>
          <w:rFonts w:ascii="Times New Roman" w:hAnsi="Times New Roman"/>
          <w:sz w:val="28"/>
          <w:szCs w:val="28"/>
        </w:rPr>
        <w:t xml:space="preserve">від 14 лютого 2017 року № 88 (із змінами) (далі – Порядок та умови надання субвенції). </w:t>
      </w:r>
    </w:p>
    <w:p w:rsidR="005B23F0" w:rsidRDefault="005B23F0" w:rsidP="005B23F0">
      <w:pPr>
        <w:pStyle w:val="rvps2"/>
        <w:shd w:val="clear" w:color="auto" w:fill="FFFFFF"/>
        <w:spacing w:before="0" w:beforeAutospacing="0" w:after="0" w:afterAutospacing="0"/>
        <w:ind w:firstLine="709"/>
        <w:jc w:val="both"/>
        <w:rPr>
          <w:color w:val="000000"/>
          <w:sz w:val="28"/>
          <w:szCs w:val="28"/>
        </w:rPr>
      </w:pPr>
      <w:r>
        <w:rPr>
          <w:rStyle w:val="rvts15"/>
          <w:bCs/>
          <w:color w:val="000000"/>
          <w:sz w:val="28"/>
          <w:szCs w:val="28"/>
          <w:shd w:val="clear" w:color="auto" w:fill="FFFFFF"/>
        </w:rPr>
        <w:t>Примірний перелік додаткових психолого-педагогічних і корекційно-</w:t>
      </w:r>
      <w:proofErr w:type="spellStart"/>
      <w:r>
        <w:rPr>
          <w:rStyle w:val="rvts15"/>
          <w:bCs/>
          <w:color w:val="000000"/>
          <w:sz w:val="28"/>
          <w:szCs w:val="28"/>
          <w:shd w:val="clear" w:color="auto" w:fill="FFFFFF"/>
        </w:rPr>
        <w:t>розвиткових</w:t>
      </w:r>
      <w:proofErr w:type="spellEnd"/>
      <w:r>
        <w:rPr>
          <w:rStyle w:val="rvts15"/>
          <w:bCs/>
          <w:color w:val="000000"/>
          <w:sz w:val="28"/>
          <w:szCs w:val="28"/>
          <w:shd w:val="clear" w:color="auto" w:fill="FFFFFF"/>
        </w:rPr>
        <w:t xml:space="preserve"> занять (послуг) для осіб з особливими освітніми потребами у закладах освіти та Перелік фахівців, які проводять (надають) додаткові психолого-педагогічні і корекційно-розвиткові заняття (послуги) з особами з особливими освітніми потребами у закладах освіти визначено у додатках</w:t>
      </w:r>
      <w:r>
        <w:rPr>
          <w:rStyle w:val="rvts15"/>
          <w:b/>
          <w:bCs/>
          <w:color w:val="000000"/>
          <w:sz w:val="28"/>
          <w:szCs w:val="28"/>
          <w:shd w:val="clear" w:color="auto" w:fill="FFFFFF"/>
        </w:rPr>
        <w:t xml:space="preserve"> </w:t>
      </w:r>
      <w:r>
        <w:rPr>
          <w:sz w:val="28"/>
          <w:szCs w:val="28"/>
          <w:shd w:val="clear" w:color="auto" w:fill="FFFFFF"/>
        </w:rPr>
        <w:t>Порядку та умовах надання субвенції.</w:t>
      </w:r>
    </w:p>
    <w:p w:rsidR="005B23F0" w:rsidRDefault="005B23F0" w:rsidP="005B23F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Звертаємо увагу, що крім основної роботи й роботи за сумісництвом, працівники закладів та установ освіти можуть залучатися до педагогічної роботи на умовах погодинної оплати праці, яка не є сумісництвом згідно з Положенням про умови роботи за сумісництвом працівників державних підприємств, установ і організацій, затвердженим спільним наказом Міністерства праці України, Міністерства юстиції України та Міністерства фінансів України  від 28.06.1993 № 43.</w:t>
      </w:r>
    </w:p>
    <w:p w:rsidR="005B23F0" w:rsidRDefault="005B23F0" w:rsidP="005B23F0">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На відміну від роботи за сумісництвом, яка виконується лише у вільний від основної роботи час, педагогічна робота з погодинною оплатою праці в обсязі не більше 240 годин на рік, може виконуватися в межах основного робочого часу працівника з дозволу керівника державного підприємства, установи, організації без утримання заробітної плати.</w:t>
      </w:r>
    </w:p>
    <w:p w:rsidR="005B23F0" w:rsidRDefault="005B23F0" w:rsidP="005B23F0">
      <w:pPr>
        <w:spacing w:after="0" w:line="240" w:lineRule="auto"/>
        <w:ind w:firstLine="709"/>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t>Оплата праці фахівців за проведення (надання) додаткових психолого-педагогічних і корекційно-</w:t>
      </w:r>
      <w:proofErr w:type="spellStart"/>
      <w:r>
        <w:rPr>
          <w:rFonts w:ascii="Times New Roman" w:eastAsia="Times New Roman" w:hAnsi="Times New Roman"/>
          <w:color w:val="000000"/>
          <w:sz w:val="28"/>
          <w:szCs w:val="28"/>
          <w:shd w:val="clear" w:color="auto" w:fill="FFFFFF"/>
          <w:lang w:eastAsia="ru-RU"/>
        </w:rPr>
        <w:t>розвиткових</w:t>
      </w:r>
      <w:proofErr w:type="spellEnd"/>
      <w:r>
        <w:rPr>
          <w:rFonts w:ascii="Times New Roman" w:eastAsia="Times New Roman" w:hAnsi="Times New Roman"/>
          <w:color w:val="000000"/>
          <w:sz w:val="28"/>
          <w:szCs w:val="28"/>
          <w:shd w:val="clear" w:color="auto" w:fill="FFFFFF"/>
          <w:lang w:eastAsia="ru-RU"/>
        </w:rPr>
        <w:t xml:space="preserve"> занять (послуг) здійснюється за ставками погодинної оплати праці працівників усіх галузей економіки за проведення навчальних занять у розмірах, передбачених для доцента або кандидата наук, які проводять навчальні заняття з учнями шкіл, установленими в </w:t>
      </w:r>
      <w:hyperlink r:id="rId8" w:anchor="n98" w:tgtFrame="_blank" w:history="1">
        <w:r w:rsidRPr="005B23F0">
          <w:rPr>
            <w:rStyle w:val="a4"/>
            <w:rFonts w:ascii="Times New Roman" w:eastAsia="Times New Roman" w:hAnsi="Times New Roman"/>
            <w:color w:val="auto"/>
            <w:sz w:val="28"/>
            <w:szCs w:val="28"/>
            <w:u w:val="none"/>
            <w:shd w:val="clear" w:color="auto" w:fill="FFFFFF"/>
            <w:lang w:eastAsia="ru-RU"/>
          </w:rPr>
          <w:t>додатку 5</w:t>
        </w:r>
      </w:hyperlink>
      <w:r>
        <w:rPr>
          <w:rFonts w:ascii="Times New Roman" w:eastAsia="Times New Roman" w:hAnsi="Times New Roman"/>
          <w:sz w:val="28"/>
          <w:szCs w:val="28"/>
          <w:lang w:eastAsia="ru-RU"/>
        </w:rPr>
        <w:t xml:space="preserve"> </w:t>
      </w:r>
      <w:r>
        <w:rPr>
          <w:rFonts w:ascii="Times New Roman" w:eastAsia="Times New Roman" w:hAnsi="Times New Roman"/>
          <w:color w:val="000000"/>
          <w:sz w:val="28"/>
          <w:szCs w:val="28"/>
          <w:shd w:val="clear" w:color="auto" w:fill="FFFFFF"/>
          <w:lang w:eastAsia="ru-RU"/>
        </w:rPr>
        <w:t>до постанови Кабінету Міністрів України від 30 серпня 2002 року № 1298, підвищеними на 20 відсотків за роботу з особами з особливими освітніми потребами.</w:t>
      </w:r>
    </w:p>
    <w:p w:rsidR="005B23F0" w:rsidRDefault="005B23F0" w:rsidP="005B23F0">
      <w:pPr>
        <w:spacing w:after="0" w:line="240" w:lineRule="auto"/>
        <w:ind w:firstLine="709"/>
        <w:jc w:val="both"/>
        <w:rPr>
          <w:rFonts w:ascii="Times New Roman" w:eastAsia="Times New Roman" w:hAnsi="Times New Roman"/>
          <w:b/>
          <w:bCs/>
          <w:color w:val="000000"/>
          <w:sz w:val="28"/>
          <w:szCs w:val="28"/>
          <w:shd w:val="clear" w:color="auto" w:fill="FFFFFF"/>
          <w:lang w:eastAsia="ru-RU"/>
        </w:rPr>
      </w:pPr>
      <w:r>
        <w:rPr>
          <w:rFonts w:ascii="Times New Roman" w:eastAsia="Cambria" w:hAnsi="Times New Roman"/>
          <w:sz w:val="28"/>
          <w:szCs w:val="28"/>
          <w:lang w:eastAsia="ru-RU"/>
        </w:rPr>
        <w:t>Відповідні зміни щодо підвищення ставки погодинної оплати праці за роботу з особами з особл</w:t>
      </w:r>
      <w:r w:rsidR="00DF0433">
        <w:rPr>
          <w:rFonts w:ascii="Times New Roman" w:eastAsia="Cambria" w:hAnsi="Times New Roman"/>
          <w:sz w:val="28"/>
          <w:szCs w:val="28"/>
          <w:lang w:eastAsia="ru-RU"/>
        </w:rPr>
        <w:t>ивими освітніми потребами на 20 </w:t>
      </w:r>
      <w:r>
        <w:rPr>
          <w:rFonts w:ascii="Times New Roman" w:eastAsia="Cambria" w:hAnsi="Times New Roman"/>
          <w:sz w:val="28"/>
          <w:szCs w:val="28"/>
          <w:lang w:eastAsia="ru-RU"/>
        </w:rPr>
        <w:t xml:space="preserve">% внесені постановою Кабінету Міністрів України від </w:t>
      </w:r>
      <w:r>
        <w:rPr>
          <w:rFonts w:ascii="Times New Roman" w:eastAsia="Times New Roman" w:hAnsi="Times New Roman"/>
          <w:bCs/>
          <w:color w:val="000000"/>
          <w:sz w:val="28"/>
          <w:szCs w:val="28"/>
          <w:shd w:val="clear" w:color="auto" w:fill="FFFFFF"/>
          <w:lang w:eastAsia="ru-RU"/>
        </w:rPr>
        <w:t>27 лютого 2019 року № 129.</w:t>
      </w:r>
    </w:p>
    <w:p w:rsidR="005B23F0" w:rsidRDefault="005B23F0" w:rsidP="005B23F0">
      <w:pPr>
        <w:spacing w:after="0" w:line="240" w:lineRule="auto"/>
        <w:ind w:firstLine="709"/>
        <w:jc w:val="both"/>
        <w:rPr>
          <w:rFonts w:ascii="Times New Roman" w:hAnsi="Times New Roman"/>
          <w:color w:val="000000"/>
          <w:sz w:val="28"/>
          <w:szCs w:val="28"/>
          <w:shd w:val="clear" w:color="auto" w:fill="FFFFFF"/>
          <w:lang w:eastAsia="ru-RU"/>
        </w:rPr>
      </w:pPr>
      <w:r>
        <w:rPr>
          <w:rFonts w:ascii="Times New Roman" w:eastAsia="Times New Roman" w:hAnsi="Times New Roman"/>
          <w:bCs/>
          <w:sz w:val="28"/>
          <w:szCs w:val="28"/>
          <w:lang w:eastAsia="ru-RU"/>
        </w:rPr>
        <w:t xml:space="preserve">Інші виплати (підвищення за педагогічне звання, надбавки за вислугу років і престижність педагогічної праці, інші надбавки і доплати) при оплаті праці фахівцям за проведення </w:t>
      </w:r>
      <w:r>
        <w:rPr>
          <w:rFonts w:ascii="Times New Roman" w:hAnsi="Times New Roman"/>
          <w:color w:val="000000"/>
          <w:sz w:val="28"/>
          <w:szCs w:val="28"/>
          <w:shd w:val="clear" w:color="auto" w:fill="FFFFFF"/>
          <w:lang w:eastAsia="ru-RU"/>
        </w:rPr>
        <w:t>(надання) додаткових психолого-педагогічних і корекційно-</w:t>
      </w:r>
      <w:proofErr w:type="spellStart"/>
      <w:r>
        <w:rPr>
          <w:rFonts w:ascii="Times New Roman" w:hAnsi="Times New Roman"/>
          <w:color w:val="000000"/>
          <w:sz w:val="28"/>
          <w:szCs w:val="28"/>
          <w:shd w:val="clear" w:color="auto" w:fill="FFFFFF"/>
          <w:lang w:eastAsia="ru-RU"/>
        </w:rPr>
        <w:t>розвиткових</w:t>
      </w:r>
      <w:proofErr w:type="spellEnd"/>
      <w:r>
        <w:rPr>
          <w:rFonts w:ascii="Times New Roman" w:hAnsi="Times New Roman"/>
          <w:color w:val="000000"/>
          <w:sz w:val="28"/>
          <w:szCs w:val="28"/>
          <w:shd w:val="clear" w:color="auto" w:fill="FFFFFF"/>
          <w:lang w:eastAsia="ru-RU"/>
        </w:rPr>
        <w:t xml:space="preserve"> занять (послуг) </w:t>
      </w:r>
      <w:r>
        <w:rPr>
          <w:rFonts w:ascii="Times New Roman" w:eastAsia="Times New Roman" w:hAnsi="Times New Roman"/>
          <w:bCs/>
          <w:sz w:val="28"/>
          <w:szCs w:val="28"/>
          <w:lang w:eastAsia="ru-RU"/>
        </w:rPr>
        <w:t>у Порядку</w:t>
      </w:r>
      <w:r>
        <w:rPr>
          <w:rFonts w:ascii="Times New Roman" w:hAnsi="Times New Roman"/>
          <w:bCs/>
          <w:color w:val="000000"/>
          <w:sz w:val="28"/>
          <w:szCs w:val="28"/>
          <w:shd w:val="clear" w:color="auto" w:fill="FFFFFF"/>
        </w:rPr>
        <w:t xml:space="preserve"> та умовах надання субвенції</w:t>
      </w:r>
      <w:r>
        <w:rPr>
          <w:rFonts w:ascii="Times New Roman" w:eastAsia="Times New Roman" w:hAnsi="Times New Roman"/>
          <w:bCs/>
          <w:sz w:val="28"/>
          <w:szCs w:val="28"/>
          <w:lang w:eastAsia="ru-RU"/>
        </w:rPr>
        <w:t xml:space="preserve"> не зазначені</w:t>
      </w:r>
      <w:r>
        <w:rPr>
          <w:rFonts w:ascii="Times New Roman" w:hAnsi="Times New Roman"/>
          <w:color w:val="000000"/>
          <w:sz w:val="28"/>
          <w:szCs w:val="28"/>
          <w:shd w:val="clear" w:color="auto" w:fill="FFFFFF"/>
          <w:lang w:eastAsia="ru-RU"/>
        </w:rPr>
        <w:t>.</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Починаючи з 2018 року у школах, в яких навчання дітей з особливими освітніми потребами організоване в інклюзивних класах, для проведення корекційно-</w:t>
      </w:r>
      <w:proofErr w:type="spellStart"/>
      <w:r>
        <w:rPr>
          <w:rFonts w:ascii="Times New Roman" w:hAnsi="Times New Roman"/>
          <w:sz w:val="28"/>
          <w:szCs w:val="28"/>
        </w:rPr>
        <w:t>розвиткових</w:t>
      </w:r>
      <w:proofErr w:type="spellEnd"/>
      <w:r>
        <w:rPr>
          <w:rFonts w:ascii="Times New Roman" w:hAnsi="Times New Roman"/>
          <w:sz w:val="28"/>
          <w:szCs w:val="28"/>
        </w:rPr>
        <w:t xml:space="preserve"> занять, що визначені індивідуальною програмою розвитку дитини, можуть вводитись посади вчителів-дефектологів. Відповідні зміни до Типових штатних нормативів закладів загальної середньої освіти </w:t>
      </w:r>
      <w:proofErr w:type="spellStart"/>
      <w:r>
        <w:rPr>
          <w:rFonts w:ascii="Times New Roman" w:hAnsi="Times New Roman"/>
          <w:sz w:val="28"/>
          <w:szCs w:val="28"/>
        </w:rPr>
        <w:t>внесено</w:t>
      </w:r>
      <w:proofErr w:type="spellEnd"/>
      <w:r>
        <w:rPr>
          <w:rFonts w:ascii="Times New Roman" w:hAnsi="Times New Roman"/>
          <w:sz w:val="28"/>
          <w:szCs w:val="28"/>
        </w:rPr>
        <w:t xml:space="preserve"> наказом Міністерства освіти і науки України від 01.02.2018 № 90. Також цим наказом введено 1 ставку асистента вчителя на 1 інклюзивний клас (було 0,5 ставки).</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Щодо роботи логопедичних пунктів необхідно зазначити, що Положення про логопедичні пункти системи освіти, затверджене наказом Міністерства освіти і науки України від 13.05.1993 №135, зареєстрованим у Міністерстві юстиції України 31.05.1993 за № 59, чинне. Вчителі-логопеди, які працюють на пунктах надають корекційно-розвиткові послуги усім дітям, які мають порушення мовлення, в тому числі дітям з особливим</w:t>
      </w:r>
      <w:r w:rsidR="00BD5D40">
        <w:rPr>
          <w:rFonts w:ascii="Times New Roman" w:hAnsi="Times New Roman"/>
          <w:sz w:val="28"/>
          <w:szCs w:val="28"/>
        </w:rPr>
        <w:t>и</w:t>
      </w:r>
      <w:r>
        <w:rPr>
          <w:rFonts w:ascii="Times New Roman" w:hAnsi="Times New Roman"/>
          <w:sz w:val="28"/>
          <w:szCs w:val="28"/>
        </w:rPr>
        <w:t xml:space="preserve"> освітніми потребами. При цьому корекційно-розвиткові заняття, передбачені індивідуальною програмою розвитку дитини, такими фахівцями надаються за умови укладання з ними закладами освіти або відповідними органами управління освітою цивільно-правових договорів. </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Потреба у додатковій підтримці дитини асистентом вчителя (вихователя) або асистентом дитини визначається фахівцями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-ресурсного центру та зазначається у висновку про комплексну оцінку. При організації інклюзивного навчання у закладі освіти необхідно враховувати, що асистент вчителя (вихователя) не є персональним педагогом для одного чи декількох дітей, він надає допомогу вчителю (вихователю) в організації освітнього процесу в класі (групі), допомагає дітям з особливими освітніми потребами концентрувати увагу, сприяє формуванню саморегуляції та самоконтролю у них тощо. Наголошуємо, що освітній процес в класі (групі) з дітьми, в тому числі з особливими освітніми потребами, здійснюється</w:t>
      </w:r>
      <w:r w:rsidR="00BD5D40">
        <w:rPr>
          <w:rFonts w:ascii="Times New Roman" w:hAnsi="Times New Roman"/>
          <w:sz w:val="28"/>
          <w:szCs w:val="28"/>
        </w:rPr>
        <w:t xml:space="preserve"> вчителем (вихователем). А</w:t>
      </w:r>
      <w:r>
        <w:rPr>
          <w:rFonts w:ascii="Times New Roman" w:hAnsi="Times New Roman"/>
          <w:sz w:val="28"/>
          <w:szCs w:val="28"/>
        </w:rPr>
        <w:t>систент вчителя (вихователя) є постійни</w:t>
      </w:r>
      <w:r w:rsidR="00BD5D40">
        <w:rPr>
          <w:rFonts w:ascii="Times New Roman" w:hAnsi="Times New Roman"/>
          <w:sz w:val="28"/>
          <w:szCs w:val="28"/>
        </w:rPr>
        <w:t xml:space="preserve">м учасником команди супроводу в </w:t>
      </w:r>
      <w:r>
        <w:rPr>
          <w:rFonts w:ascii="Times New Roman" w:hAnsi="Times New Roman"/>
          <w:sz w:val="28"/>
          <w:szCs w:val="28"/>
        </w:rPr>
        <w:t xml:space="preserve">закладі освіти. Детальніше про функції асистента вчителя можна ознайомитися у листі Міністерства освіти і науки України  від 25.09.2012 №1/9-675. </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В закладах освіти асистентами вчителів (вихователів) можуть працювати особи з педагогічною освітою, на відміну від асистентів дитини, якими можуть бути батьки, особи, уповноважені ними, або соціальні працівники.</w:t>
      </w:r>
    </w:p>
    <w:p w:rsidR="005B23F0" w:rsidRDefault="005B23F0" w:rsidP="005B23F0">
      <w:pPr>
        <w:pStyle w:val="a3"/>
        <w:spacing w:after="0" w:line="240" w:lineRule="auto"/>
        <w:ind w:left="0" w:firstLine="709"/>
        <w:jc w:val="both"/>
        <w:rPr>
          <w:rFonts w:ascii="Times New Roman" w:eastAsia="Times New Roman" w:hAnsi="Times New Roman"/>
          <w:color w:val="000000"/>
          <w:sz w:val="28"/>
          <w:szCs w:val="28"/>
          <w:lang w:eastAsia="uk-UA"/>
        </w:rPr>
      </w:pPr>
      <w:r>
        <w:rPr>
          <w:rFonts w:ascii="Times New Roman" w:hAnsi="Times New Roman"/>
          <w:color w:val="000000"/>
          <w:sz w:val="28"/>
          <w:szCs w:val="28"/>
          <w:shd w:val="clear" w:color="auto" w:fill="FFFFFF"/>
        </w:rPr>
        <w:t>Проходження атестації асистентом вчителя (вихователя) регламентовано Типовим положенням про атестацію педагогічних праці</w:t>
      </w:r>
      <w:r w:rsidR="000F6EB9">
        <w:rPr>
          <w:rFonts w:ascii="Times New Roman" w:hAnsi="Times New Roman"/>
          <w:color w:val="000000"/>
          <w:sz w:val="28"/>
          <w:szCs w:val="28"/>
          <w:shd w:val="clear" w:color="auto" w:fill="FFFFFF"/>
        </w:rPr>
        <w:t xml:space="preserve">вників, затвердженим наказом </w:t>
      </w:r>
      <w:r>
        <w:rPr>
          <w:rFonts w:ascii="Times New Roman" w:hAnsi="Times New Roman"/>
          <w:color w:val="000000"/>
          <w:sz w:val="28"/>
          <w:szCs w:val="28"/>
          <w:shd w:val="clear" w:color="auto" w:fill="FFFFFF"/>
        </w:rPr>
        <w:t xml:space="preserve"> </w:t>
      </w:r>
      <w:r w:rsidR="000F6EB9">
        <w:rPr>
          <w:rFonts w:ascii="Times New Roman" w:hAnsi="Times New Roman"/>
          <w:sz w:val="28"/>
          <w:szCs w:val="28"/>
        </w:rPr>
        <w:t xml:space="preserve">Міністерства освіти і науки України  </w:t>
      </w:r>
      <w:r>
        <w:rPr>
          <w:rFonts w:ascii="Times New Roman" w:hAnsi="Times New Roman"/>
          <w:color w:val="000000"/>
          <w:sz w:val="28"/>
          <w:szCs w:val="28"/>
          <w:shd w:val="clear" w:color="auto" w:fill="FFFFFF"/>
        </w:rPr>
        <w:t>від 06.10.2010 № 930</w:t>
      </w:r>
      <w:r>
        <w:rPr>
          <w:rFonts w:ascii="Times New Roman" w:eastAsia="Times New Roman" w:hAnsi="Times New Roman"/>
          <w:color w:val="000000"/>
          <w:sz w:val="28"/>
          <w:szCs w:val="28"/>
          <w:shd w:val="clear" w:color="auto" w:fill="FFFFFF"/>
        </w:rPr>
        <w:t xml:space="preserve">, зареєстрованим у </w:t>
      </w:r>
      <w:r>
        <w:rPr>
          <w:rFonts w:ascii="Times New Roman" w:eastAsia="Times New Roman" w:hAnsi="Times New Roman"/>
          <w:color w:val="000000"/>
          <w:sz w:val="28"/>
          <w:szCs w:val="28"/>
          <w:lang w:eastAsia="uk-UA"/>
        </w:rPr>
        <w:t>Міністерстві ю</w:t>
      </w:r>
      <w:r w:rsidR="000F6EB9">
        <w:rPr>
          <w:rFonts w:ascii="Times New Roman" w:eastAsia="Times New Roman" w:hAnsi="Times New Roman"/>
          <w:color w:val="000000"/>
          <w:sz w:val="28"/>
          <w:szCs w:val="28"/>
          <w:lang w:eastAsia="uk-UA"/>
        </w:rPr>
        <w:t xml:space="preserve">стиції України 14 грудня 2010 року </w:t>
      </w:r>
      <w:r>
        <w:rPr>
          <w:rFonts w:ascii="Times New Roman" w:eastAsia="Times New Roman" w:hAnsi="Times New Roman"/>
          <w:color w:val="000000"/>
          <w:sz w:val="28"/>
          <w:szCs w:val="28"/>
          <w:lang w:eastAsia="uk-UA"/>
        </w:rPr>
        <w:t>за</w:t>
      </w:r>
      <w:r w:rsidR="000F6EB9">
        <w:rPr>
          <w:rFonts w:ascii="Times New Roman" w:eastAsia="Times New Roman" w:hAnsi="Times New Roman"/>
          <w:color w:val="000000"/>
          <w:sz w:val="28"/>
          <w:szCs w:val="28"/>
          <w:lang w:eastAsia="uk-UA"/>
        </w:rPr>
        <w:t xml:space="preserve">                       </w:t>
      </w:r>
      <w:r>
        <w:rPr>
          <w:rFonts w:ascii="Times New Roman" w:eastAsia="Times New Roman" w:hAnsi="Times New Roman"/>
          <w:color w:val="000000"/>
          <w:sz w:val="28"/>
          <w:szCs w:val="28"/>
          <w:lang w:eastAsia="uk-UA"/>
        </w:rPr>
        <w:t xml:space="preserve"> № 1255/18550.</w:t>
      </w:r>
    </w:p>
    <w:p w:rsidR="005B23F0" w:rsidRDefault="005B23F0" w:rsidP="005B23F0">
      <w:pPr>
        <w:pStyle w:val="a3"/>
        <w:spacing w:after="0" w:line="240" w:lineRule="auto"/>
        <w:ind w:left="0" w:firstLine="709"/>
        <w:jc w:val="both"/>
        <w:rPr>
          <w:rFonts w:ascii="Times New Roman" w:hAnsi="Times New Roman"/>
          <w:sz w:val="28"/>
          <w:szCs w:val="28"/>
        </w:rPr>
      </w:pPr>
      <w:r>
        <w:rPr>
          <w:rFonts w:ascii="Times New Roman" w:hAnsi="Times New Roman"/>
          <w:color w:val="000000"/>
          <w:sz w:val="28"/>
          <w:szCs w:val="28"/>
          <w:shd w:val="clear" w:color="auto" w:fill="FFFFFF"/>
        </w:rPr>
        <w:t xml:space="preserve">Посада асистента вчителя (вихователя) не передбачає присвоєння кваліфікаційних категорій. За результатами атестації асистенту </w:t>
      </w:r>
      <w:r w:rsidR="000F6EB9">
        <w:rPr>
          <w:rFonts w:ascii="Times New Roman" w:hAnsi="Times New Roman"/>
          <w:color w:val="000000"/>
          <w:sz w:val="28"/>
          <w:szCs w:val="28"/>
          <w:shd w:val="clear" w:color="auto" w:fill="FFFFFF"/>
        </w:rPr>
        <w:t>вчителя (</w:t>
      </w:r>
      <w:r>
        <w:rPr>
          <w:rFonts w:ascii="Times New Roman" w:hAnsi="Times New Roman"/>
          <w:color w:val="000000"/>
          <w:sz w:val="28"/>
          <w:szCs w:val="28"/>
          <w:shd w:val="clear" w:color="auto" w:fill="FFFFFF"/>
        </w:rPr>
        <w:t>вихователя</w:t>
      </w:r>
      <w:r w:rsidR="000F6EB9">
        <w:rPr>
          <w:rFonts w:ascii="Times New Roman" w:hAnsi="Times New Roman"/>
          <w:color w:val="000000"/>
          <w:sz w:val="28"/>
          <w:szCs w:val="28"/>
          <w:shd w:val="clear" w:color="auto" w:fill="FFFFFF"/>
        </w:rPr>
        <w:t>)</w:t>
      </w:r>
      <w:r>
        <w:rPr>
          <w:rFonts w:ascii="Times New Roman" w:hAnsi="Times New Roman"/>
          <w:color w:val="000000"/>
          <w:sz w:val="28"/>
          <w:szCs w:val="28"/>
          <w:shd w:val="clear" w:color="auto" w:fill="FFFFFF"/>
        </w:rPr>
        <w:t xml:space="preserve"> встановлюєтьс</w:t>
      </w:r>
      <w:r w:rsidR="000F6EB9">
        <w:rPr>
          <w:rFonts w:ascii="Times New Roman" w:hAnsi="Times New Roman"/>
          <w:color w:val="000000"/>
          <w:sz w:val="28"/>
          <w:szCs w:val="28"/>
          <w:shd w:val="clear" w:color="auto" w:fill="FFFFFF"/>
        </w:rPr>
        <w:t>я тарифний розряд, при визначе</w:t>
      </w:r>
      <w:r>
        <w:rPr>
          <w:rFonts w:ascii="Times New Roman" w:hAnsi="Times New Roman"/>
          <w:color w:val="000000"/>
          <w:sz w:val="28"/>
          <w:szCs w:val="28"/>
          <w:shd w:val="clear" w:color="auto" w:fill="FFFFFF"/>
        </w:rPr>
        <w:t xml:space="preserve">нні якого враховуються освітній рівень працівника, професійна компетентність, педагогічний досвід, </w:t>
      </w:r>
      <w:r>
        <w:rPr>
          <w:rFonts w:ascii="Times New Roman" w:hAnsi="Times New Roman"/>
          <w:sz w:val="28"/>
          <w:szCs w:val="28"/>
          <w:shd w:val="clear" w:color="auto" w:fill="FFFFFF"/>
        </w:rPr>
        <w:t>результативність та якість роботи, інші дані, які характеризують його професійну діяльність.</w:t>
      </w:r>
    </w:p>
    <w:p w:rsidR="00FA0E83" w:rsidRDefault="005B23F0" w:rsidP="00FA0E8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Відповідно</w:t>
      </w:r>
      <w:r>
        <w:rPr>
          <w:rFonts w:ascii="Times New Roman" w:eastAsia="Times New Roman" w:hAnsi="Times New Roman"/>
          <w:sz w:val="28"/>
          <w:szCs w:val="28"/>
          <w:lang w:eastAsia="ru-RU"/>
        </w:rPr>
        <w:t xml:space="preserve"> до постанови Кабінету Міністрів України </w:t>
      </w:r>
      <w:r w:rsidR="000F6EB9">
        <w:rPr>
          <w:rFonts w:ascii="Times New Roman" w:eastAsia="Times New Roman" w:hAnsi="Times New Roman"/>
          <w:bCs/>
          <w:sz w:val="28"/>
          <w:szCs w:val="20"/>
          <w:shd w:val="clear" w:color="auto" w:fill="FFFFFF"/>
          <w:lang w:eastAsia="ru-RU"/>
        </w:rPr>
        <w:t xml:space="preserve">від 30 серпня 2002 року </w:t>
      </w:r>
      <w:r>
        <w:rPr>
          <w:rFonts w:ascii="Times New Roman" w:eastAsia="Times New Roman" w:hAnsi="Times New Roman"/>
          <w:bCs/>
          <w:sz w:val="28"/>
          <w:szCs w:val="20"/>
          <w:shd w:val="clear" w:color="auto" w:fill="FFFFFF"/>
          <w:lang w:eastAsia="ru-RU"/>
        </w:rPr>
        <w:t>№ 1298</w:t>
      </w:r>
      <w:r>
        <w:rPr>
          <w:rFonts w:ascii="Times New Roman" w:eastAsia="Times New Roman" w:hAnsi="Times New Roman"/>
          <w:sz w:val="28"/>
          <w:szCs w:val="20"/>
          <w:shd w:val="clear" w:color="auto" w:fill="FFFFFF"/>
          <w:lang w:eastAsia="ru-RU"/>
        </w:rPr>
        <w:t xml:space="preserve"> (із змінами) </w:t>
      </w:r>
      <w:r>
        <w:rPr>
          <w:rFonts w:ascii="Times New Roman" w:eastAsia="Times New Roman" w:hAnsi="Times New Roman"/>
          <w:sz w:val="28"/>
          <w:szCs w:val="28"/>
          <w:lang w:eastAsia="ru-RU"/>
        </w:rPr>
        <w:t xml:space="preserve">асистенту вчителя закладу загальної середньої освіти з інклюзивним та інтегрованим навчанням, </w:t>
      </w:r>
      <w:r>
        <w:rPr>
          <w:rFonts w:ascii="Times New Roman" w:hAnsi="Times New Roman"/>
          <w:sz w:val="28"/>
          <w:szCs w:val="28"/>
          <w:shd w:val="clear" w:color="auto" w:fill="FFFFFF"/>
        </w:rPr>
        <w:t>асистенту вихователя закладу дошкільної освіти в інклюзивній групі</w:t>
      </w:r>
      <w:r>
        <w:rPr>
          <w:shd w:val="clear" w:color="auto" w:fill="FFFFFF"/>
        </w:rPr>
        <w:t xml:space="preserve"> </w:t>
      </w:r>
      <w:r>
        <w:rPr>
          <w:rFonts w:ascii="Times New Roman" w:hAnsi="Times New Roman"/>
          <w:sz w:val="28"/>
          <w:szCs w:val="28"/>
          <w:shd w:val="clear" w:color="auto" w:fill="FFFFFF"/>
        </w:rPr>
        <w:t>встановлюються 10-12 тарифні розряди</w:t>
      </w:r>
      <w:r w:rsidR="00FA0E83">
        <w:rPr>
          <w:rFonts w:ascii="Times New Roman" w:eastAsia="Times New Roman" w:hAnsi="Times New Roman"/>
          <w:sz w:val="28"/>
          <w:szCs w:val="28"/>
          <w:lang w:eastAsia="ru-RU"/>
        </w:rPr>
        <w:t>.</w:t>
      </w:r>
    </w:p>
    <w:p w:rsidR="00FA0E83" w:rsidRDefault="005B23F0" w:rsidP="00FA0E83">
      <w:pPr>
        <w:spacing w:after="0" w:line="240" w:lineRule="auto"/>
        <w:ind w:firstLine="709"/>
        <w:jc w:val="both"/>
        <w:rPr>
          <w:rFonts w:ascii="Times New Roman" w:eastAsia="Times New Roman" w:hAnsi="Times New Roman"/>
          <w:sz w:val="28"/>
          <w:szCs w:val="28"/>
          <w:lang w:eastAsia="ru-RU"/>
        </w:rPr>
      </w:pPr>
      <w:r>
        <w:rPr>
          <w:rFonts w:ascii="Times New Roman" w:hAnsi="Times New Roman"/>
          <w:bCs/>
          <w:sz w:val="28"/>
          <w:szCs w:val="28"/>
          <w:shd w:val="clear" w:color="auto" w:fill="FFFFFF"/>
        </w:rPr>
        <w:t xml:space="preserve">Питання оплати праці педагогічних працівників регулюються </w:t>
      </w:r>
      <w:r w:rsidR="000F6EB9">
        <w:rPr>
          <w:rFonts w:ascii="Times New Roman" w:eastAsia="Times New Roman" w:hAnsi="Times New Roman"/>
          <w:sz w:val="28"/>
          <w:szCs w:val="28"/>
          <w:lang w:eastAsia="ru-RU"/>
        </w:rPr>
        <w:t xml:space="preserve">наказом </w:t>
      </w:r>
      <w:r w:rsidR="000F6EB9">
        <w:rPr>
          <w:rFonts w:ascii="Times New Roman" w:hAnsi="Times New Roman"/>
          <w:sz w:val="28"/>
          <w:szCs w:val="28"/>
        </w:rPr>
        <w:t xml:space="preserve">Міністерства освіти і науки України  </w:t>
      </w:r>
      <w:r>
        <w:rPr>
          <w:rFonts w:ascii="Times New Roman" w:eastAsia="Times New Roman" w:hAnsi="Times New Roman"/>
          <w:sz w:val="28"/>
          <w:szCs w:val="28"/>
          <w:lang w:eastAsia="ru-RU"/>
        </w:rPr>
        <w:t>від 26.09.2005 № 557</w:t>
      </w:r>
      <w:r>
        <w:rPr>
          <w:rFonts w:ascii="Times New Roman" w:hAnsi="Times New Roman"/>
          <w:bCs/>
          <w:sz w:val="28"/>
          <w:szCs w:val="28"/>
          <w:shd w:val="clear" w:color="auto" w:fill="FFFFFF"/>
        </w:rPr>
        <w:t xml:space="preserve"> «Про впорядкування умов оплати праці та затвердження схем тарифних розрядів працівників навчальних закладів, установ освіти та наукових установ»</w:t>
      </w:r>
      <w:r>
        <w:rPr>
          <w:rFonts w:ascii="Times New Roman" w:eastAsia="Times New Roman" w:hAnsi="Times New Roman"/>
          <w:sz w:val="28"/>
          <w:szCs w:val="28"/>
          <w:lang w:eastAsia="ru-RU"/>
        </w:rPr>
        <w:t xml:space="preserve">, зареєстрованим у </w:t>
      </w:r>
      <w:r>
        <w:rPr>
          <w:rFonts w:ascii="Times New Roman" w:eastAsia="Times New Roman" w:hAnsi="Times New Roman"/>
          <w:sz w:val="28"/>
          <w:szCs w:val="28"/>
          <w:lang w:eastAsia="uk-UA"/>
        </w:rPr>
        <w:t>Міністерстві ю</w:t>
      </w:r>
      <w:r w:rsidR="000F6EB9">
        <w:rPr>
          <w:rFonts w:ascii="Times New Roman" w:eastAsia="Times New Roman" w:hAnsi="Times New Roman"/>
          <w:sz w:val="28"/>
          <w:szCs w:val="28"/>
          <w:lang w:eastAsia="uk-UA"/>
        </w:rPr>
        <w:t>стиції України 03 жовтня 2005 року</w:t>
      </w:r>
      <w:r>
        <w:rPr>
          <w:rFonts w:ascii="Times New Roman" w:eastAsia="Times New Roman" w:hAnsi="Times New Roman"/>
          <w:sz w:val="28"/>
          <w:szCs w:val="28"/>
          <w:lang w:eastAsia="uk-UA"/>
        </w:rPr>
        <w:t xml:space="preserve"> за № 1130/11410, та </w:t>
      </w:r>
      <w:r>
        <w:rPr>
          <w:rFonts w:ascii="Times New Roman" w:eastAsia="Times New Roman" w:hAnsi="Times New Roman"/>
          <w:bCs/>
          <w:sz w:val="28"/>
          <w:szCs w:val="28"/>
          <w:lang w:eastAsia="uk-UA"/>
        </w:rPr>
        <w:t xml:space="preserve">Інструкцією про порядок обчислення заробітної плати працівників освіти, затвердженою наказом Міністерства освіти і науки України </w:t>
      </w:r>
      <w:r w:rsidR="000F6EB9">
        <w:rPr>
          <w:rFonts w:ascii="Times New Roman" w:eastAsia="Times New Roman" w:hAnsi="Times New Roman"/>
          <w:sz w:val="28"/>
          <w:szCs w:val="28"/>
          <w:lang w:eastAsia="uk-UA"/>
        </w:rPr>
        <w:t xml:space="preserve">від 15.04.1993                  </w:t>
      </w:r>
      <w:r>
        <w:rPr>
          <w:rFonts w:ascii="Times New Roman" w:eastAsia="Times New Roman" w:hAnsi="Times New Roman"/>
          <w:sz w:val="28"/>
          <w:szCs w:val="28"/>
          <w:lang w:eastAsia="uk-UA"/>
        </w:rPr>
        <w:t>№ 102, зареєстрованим в М</w:t>
      </w:r>
      <w:r w:rsidR="000F6EB9">
        <w:rPr>
          <w:rFonts w:ascii="Times New Roman" w:eastAsia="Times New Roman" w:hAnsi="Times New Roman"/>
          <w:sz w:val="28"/>
          <w:szCs w:val="28"/>
          <w:lang w:eastAsia="uk-UA"/>
        </w:rPr>
        <w:t xml:space="preserve">іністерстві юстиції України  </w:t>
      </w:r>
      <w:r>
        <w:rPr>
          <w:rFonts w:ascii="Times New Roman" w:eastAsia="Times New Roman" w:hAnsi="Times New Roman"/>
          <w:sz w:val="28"/>
          <w:szCs w:val="28"/>
          <w:lang w:eastAsia="uk-UA"/>
        </w:rPr>
        <w:t>27 травня 1993 року за № 56 (далі - Інструкція).</w:t>
      </w:r>
    </w:p>
    <w:p w:rsidR="00FA0E83" w:rsidRDefault="005B23F0" w:rsidP="00FA0E83">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uk-UA"/>
        </w:rPr>
        <w:t>Пунктом 4 Інструкції визначено, що посадові оклади встановлюються керівниками на основі діючих кваліфікаційних вимог і тарифних розрядів працівників відповідної кваліфікації з наступною атестацією або тарифікацією згідно з чинним законодавством.</w:t>
      </w:r>
    </w:p>
    <w:p w:rsidR="00FA0E83" w:rsidRDefault="005B23F0" w:rsidP="00FA0E8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shd w:val="clear" w:color="auto" w:fill="FFFFFF"/>
        </w:rPr>
        <w:t>Рішення про встановлення конкретного розміру посадового окладу (ставки заробітної плати) в межах затвердженого фонду заробітної плати відповідно до затверджених цим наказом схем тарифних розрядів п</w:t>
      </w:r>
      <w:r w:rsidR="00FA0E83">
        <w:rPr>
          <w:rFonts w:ascii="Times New Roman" w:hAnsi="Times New Roman"/>
          <w:sz w:val="28"/>
          <w:szCs w:val="28"/>
          <w:shd w:val="clear" w:color="auto" w:fill="FFFFFF"/>
        </w:rPr>
        <w:t>риймає керівник закладу освіти.</w:t>
      </w:r>
    </w:p>
    <w:p w:rsidR="00FA0E83" w:rsidRPr="00FA0E83" w:rsidRDefault="005B23F0" w:rsidP="00FA0E83">
      <w:pPr>
        <w:spacing w:after="0" w:line="240" w:lineRule="auto"/>
        <w:ind w:firstLine="709"/>
        <w:jc w:val="both"/>
        <w:rPr>
          <w:rFonts w:ascii="Times New Roman" w:eastAsia="Times New Roman" w:hAnsi="Times New Roman"/>
          <w:sz w:val="28"/>
          <w:szCs w:val="28"/>
          <w:lang w:eastAsia="ru-RU"/>
        </w:rPr>
      </w:pPr>
      <w:r>
        <w:rPr>
          <w:rFonts w:ascii="Times New Roman" w:hAnsi="Times New Roman"/>
          <w:sz w:val="28"/>
          <w:szCs w:val="28"/>
        </w:rPr>
        <w:t>Відповідно до пункту 3</w:t>
      </w:r>
      <w:r>
        <w:rPr>
          <w:rFonts w:ascii="Times New Roman" w:hAnsi="Times New Roman"/>
          <w:sz w:val="28"/>
          <w:szCs w:val="28"/>
          <w:vertAlign w:val="superscript"/>
        </w:rPr>
        <w:t>1</w:t>
      </w:r>
      <w:r>
        <w:rPr>
          <w:rFonts w:ascii="Times New Roman" w:hAnsi="Times New Roman"/>
          <w:sz w:val="28"/>
          <w:szCs w:val="28"/>
        </w:rPr>
        <w:t xml:space="preserve"> статті 48 Прикінцевих положень Закону України «Про загальну серед</w:t>
      </w:r>
      <w:r w:rsidR="000F6EB9">
        <w:rPr>
          <w:rFonts w:ascii="Times New Roman" w:hAnsi="Times New Roman"/>
          <w:sz w:val="28"/>
          <w:szCs w:val="28"/>
        </w:rPr>
        <w:t xml:space="preserve">ню освіту», а також Положення про ІРЦ в Україні </w:t>
      </w:r>
      <w:proofErr w:type="spellStart"/>
      <w:r w:rsidR="000F6EB9">
        <w:rPr>
          <w:rFonts w:ascii="Times New Roman" w:hAnsi="Times New Roman"/>
          <w:sz w:val="28"/>
          <w:szCs w:val="28"/>
        </w:rPr>
        <w:t>роз</w:t>
      </w:r>
      <w:r>
        <w:rPr>
          <w:rFonts w:ascii="Times New Roman" w:hAnsi="Times New Roman"/>
          <w:sz w:val="28"/>
          <w:szCs w:val="28"/>
        </w:rPr>
        <w:t>будовується</w:t>
      </w:r>
      <w:proofErr w:type="spellEnd"/>
      <w:r>
        <w:rPr>
          <w:rFonts w:ascii="Times New Roman" w:hAnsi="Times New Roman"/>
          <w:sz w:val="28"/>
          <w:szCs w:val="28"/>
        </w:rPr>
        <w:t xml:space="preserve"> мережа </w:t>
      </w:r>
      <w:proofErr w:type="spellStart"/>
      <w:r>
        <w:rPr>
          <w:rFonts w:ascii="Times New Roman" w:hAnsi="Times New Roman"/>
          <w:sz w:val="28"/>
          <w:szCs w:val="28"/>
        </w:rPr>
        <w:t>інклюзивно</w:t>
      </w:r>
      <w:proofErr w:type="spellEnd"/>
      <w:r>
        <w:rPr>
          <w:rFonts w:ascii="Times New Roman" w:hAnsi="Times New Roman"/>
          <w:sz w:val="28"/>
          <w:szCs w:val="28"/>
        </w:rPr>
        <w:t xml:space="preserve">-ресурсних центрів. За оперативними даними станом на 01.06.2019 в регіонах створено 561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-ресурсних центр.</w:t>
      </w:r>
    </w:p>
    <w:p w:rsidR="00FA0E83" w:rsidRDefault="005B23F0" w:rsidP="00FA0E83">
      <w:pPr>
        <w:spacing w:after="0" w:line="240" w:lineRule="auto"/>
        <w:ind w:firstLine="567"/>
        <w:jc w:val="both"/>
        <w:rPr>
          <w:rFonts w:ascii="Times New Roman" w:hAnsi="Times New Roman"/>
          <w:sz w:val="28"/>
          <w:szCs w:val="28"/>
          <w:shd w:val="clear" w:color="auto" w:fill="FFFFFF"/>
        </w:rPr>
      </w:pPr>
      <w:r>
        <w:rPr>
          <w:rFonts w:ascii="Times New Roman" w:hAnsi="Times New Roman"/>
          <w:sz w:val="28"/>
          <w:szCs w:val="28"/>
        </w:rPr>
        <w:t xml:space="preserve">Необхідно зазначити, що наукову та методичну підтримку центрів здійснюють обласні ресурсні центри підтримки інклюзивної освіти та Інститут спеціальної педагогіки і психології імені Миколи </w:t>
      </w:r>
      <w:proofErr w:type="spellStart"/>
      <w:r>
        <w:rPr>
          <w:rFonts w:ascii="Times New Roman" w:hAnsi="Times New Roman"/>
          <w:sz w:val="28"/>
          <w:szCs w:val="28"/>
        </w:rPr>
        <w:t>Ярмаченка</w:t>
      </w:r>
      <w:proofErr w:type="spellEnd"/>
      <w:r>
        <w:rPr>
          <w:rFonts w:ascii="Times New Roman" w:hAnsi="Times New Roman"/>
          <w:sz w:val="28"/>
          <w:szCs w:val="28"/>
        </w:rPr>
        <w:t xml:space="preserve"> НАПН України, які відповідно до Положення </w:t>
      </w:r>
      <w:r w:rsidR="000F6EB9">
        <w:rPr>
          <w:rFonts w:ascii="Times New Roman" w:hAnsi="Times New Roman"/>
          <w:sz w:val="28"/>
          <w:szCs w:val="28"/>
        </w:rPr>
        <w:t xml:space="preserve">про ІРЦ </w:t>
      </w:r>
      <w:r>
        <w:rPr>
          <w:rFonts w:ascii="Times New Roman" w:hAnsi="Times New Roman"/>
          <w:sz w:val="28"/>
          <w:szCs w:val="28"/>
        </w:rPr>
        <w:t xml:space="preserve">забезпечують підвищення кваліфікації педагогічних працівників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-ресурсних центрів.</w:t>
      </w:r>
      <w:r>
        <w:rPr>
          <w:rFonts w:ascii="Times New Roman" w:eastAsia="Times New Roman" w:hAnsi="Times New Roman"/>
          <w:color w:val="FF0000"/>
          <w:spacing w:val="2"/>
          <w:position w:val="2"/>
          <w:sz w:val="28"/>
          <w:szCs w:val="28"/>
          <w:lang w:eastAsia="ru-RU"/>
        </w:rPr>
        <w:t xml:space="preserve"> </w:t>
      </w:r>
    </w:p>
    <w:p w:rsidR="005B23F0" w:rsidRPr="00FA0E83" w:rsidRDefault="005B23F0" w:rsidP="00FA0E83">
      <w:pPr>
        <w:spacing w:after="0" w:line="240" w:lineRule="auto"/>
        <w:ind w:firstLine="567"/>
        <w:jc w:val="both"/>
        <w:rPr>
          <w:rFonts w:ascii="Times New Roman" w:hAnsi="Times New Roman"/>
          <w:sz w:val="28"/>
          <w:szCs w:val="28"/>
          <w:shd w:val="clear" w:color="auto" w:fill="FFFFFF"/>
        </w:rPr>
      </w:pPr>
      <w:r>
        <w:rPr>
          <w:rFonts w:ascii="Times New Roman" w:eastAsia="Times New Roman" w:hAnsi="Times New Roman"/>
          <w:spacing w:val="2"/>
          <w:position w:val="2"/>
          <w:sz w:val="28"/>
          <w:szCs w:val="28"/>
          <w:lang w:eastAsia="ru-RU"/>
        </w:rPr>
        <w:t>Відповідно до Положення</w:t>
      </w:r>
      <w:r w:rsidR="000F6EB9">
        <w:rPr>
          <w:rFonts w:ascii="Times New Roman" w:eastAsia="Times New Roman" w:hAnsi="Times New Roman"/>
          <w:spacing w:val="2"/>
          <w:position w:val="2"/>
          <w:sz w:val="28"/>
          <w:szCs w:val="28"/>
          <w:lang w:eastAsia="ru-RU"/>
        </w:rPr>
        <w:t xml:space="preserve"> про ІРЦ</w:t>
      </w:r>
      <w:r>
        <w:rPr>
          <w:rFonts w:ascii="Times New Roman" w:eastAsia="Times New Roman" w:hAnsi="Times New Roman"/>
          <w:spacing w:val="2"/>
          <w:position w:val="2"/>
          <w:sz w:val="28"/>
          <w:szCs w:val="28"/>
          <w:lang w:eastAsia="ru-RU"/>
        </w:rPr>
        <w:t xml:space="preserve"> </w:t>
      </w:r>
      <w:proofErr w:type="spellStart"/>
      <w:r>
        <w:rPr>
          <w:rFonts w:ascii="Times New Roman" w:eastAsia="Times New Roman" w:hAnsi="Times New Roman"/>
          <w:spacing w:val="2"/>
          <w:position w:val="2"/>
          <w:sz w:val="28"/>
          <w:szCs w:val="28"/>
          <w:lang w:eastAsia="ru-RU"/>
        </w:rPr>
        <w:t>інклюзивно</w:t>
      </w:r>
      <w:proofErr w:type="spellEnd"/>
      <w:r>
        <w:rPr>
          <w:rFonts w:ascii="Times New Roman" w:eastAsia="Times New Roman" w:hAnsi="Times New Roman"/>
          <w:spacing w:val="2"/>
          <w:position w:val="2"/>
          <w:sz w:val="28"/>
          <w:szCs w:val="28"/>
          <w:lang w:eastAsia="ru-RU"/>
        </w:rPr>
        <w:t>-ресурсний центр є установою, що утворюється з метою забезпечення права дітей з особливими освітніми потребами віком від 2 до 18 років на здобуття дошкільної та загальної середньої освіти шляхом проведення ком</w:t>
      </w:r>
      <w:r w:rsidR="000F6EB9">
        <w:rPr>
          <w:rFonts w:ascii="Times New Roman" w:eastAsia="Times New Roman" w:hAnsi="Times New Roman"/>
          <w:spacing w:val="2"/>
          <w:position w:val="2"/>
          <w:sz w:val="28"/>
          <w:szCs w:val="28"/>
          <w:lang w:eastAsia="ru-RU"/>
        </w:rPr>
        <w:t>плексної оцінки</w:t>
      </w:r>
      <w:r>
        <w:rPr>
          <w:rFonts w:ascii="Times New Roman" w:eastAsia="Times New Roman" w:hAnsi="Times New Roman"/>
          <w:spacing w:val="2"/>
          <w:position w:val="2"/>
          <w:sz w:val="28"/>
          <w:szCs w:val="28"/>
          <w:lang w:eastAsia="ru-RU"/>
        </w:rPr>
        <w:t>, надання психолого-педагогічних, корекційно-</w:t>
      </w:r>
      <w:proofErr w:type="spellStart"/>
      <w:r>
        <w:rPr>
          <w:rFonts w:ascii="Times New Roman" w:eastAsia="Times New Roman" w:hAnsi="Times New Roman"/>
          <w:spacing w:val="2"/>
          <w:position w:val="2"/>
          <w:sz w:val="28"/>
          <w:szCs w:val="28"/>
          <w:lang w:eastAsia="ru-RU"/>
        </w:rPr>
        <w:t>розвиткових</w:t>
      </w:r>
      <w:proofErr w:type="spellEnd"/>
      <w:r>
        <w:rPr>
          <w:rFonts w:ascii="Times New Roman" w:eastAsia="Times New Roman" w:hAnsi="Times New Roman"/>
          <w:spacing w:val="2"/>
          <w:position w:val="2"/>
          <w:sz w:val="28"/>
          <w:szCs w:val="28"/>
          <w:lang w:eastAsia="ru-RU"/>
        </w:rPr>
        <w:t xml:space="preserve"> послуг та забезпечення їх системного кваліфікованого супроводу.</w:t>
      </w:r>
    </w:p>
    <w:p w:rsidR="005B23F0" w:rsidRDefault="005B23F0" w:rsidP="005B23F0">
      <w:pPr>
        <w:spacing w:after="0" w:line="240" w:lineRule="auto"/>
        <w:ind w:right="112" w:firstLine="567"/>
        <w:jc w:val="both"/>
        <w:rPr>
          <w:rFonts w:ascii="Times New Roman" w:eastAsia="Times New Roman" w:hAnsi="Times New Roman"/>
          <w:spacing w:val="2"/>
          <w:position w:val="2"/>
          <w:sz w:val="28"/>
          <w:szCs w:val="28"/>
          <w:lang w:eastAsia="ru-RU"/>
        </w:rPr>
      </w:pPr>
      <w:r>
        <w:rPr>
          <w:rFonts w:ascii="Times New Roman" w:eastAsia="Times New Roman" w:hAnsi="Times New Roman"/>
          <w:spacing w:val="2"/>
          <w:position w:val="2"/>
          <w:sz w:val="28"/>
          <w:szCs w:val="28"/>
          <w:lang w:eastAsia="ru-RU"/>
        </w:rPr>
        <w:t>Річний план роботи центру розробляється на календарний рік відповідно до основних завдань, визначених Положенням</w:t>
      </w:r>
      <w:r w:rsidR="000F6EB9">
        <w:rPr>
          <w:rFonts w:ascii="Times New Roman" w:eastAsia="Times New Roman" w:hAnsi="Times New Roman"/>
          <w:spacing w:val="2"/>
          <w:position w:val="2"/>
          <w:sz w:val="28"/>
          <w:szCs w:val="28"/>
          <w:lang w:eastAsia="ru-RU"/>
        </w:rPr>
        <w:t xml:space="preserve"> про ІРЦ</w:t>
      </w:r>
      <w:r>
        <w:rPr>
          <w:rFonts w:ascii="Times New Roman" w:eastAsia="Times New Roman" w:hAnsi="Times New Roman"/>
          <w:spacing w:val="2"/>
          <w:position w:val="2"/>
          <w:sz w:val="28"/>
          <w:szCs w:val="28"/>
          <w:lang w:eastAsia="ru-RU"/>
        </w:rPr>
        <w:t>, та затверджується директором центру</w:t>
      </w:r>
      <w:r>
        <w:rPr>
          <w:rFonts w:ascii="Times New Roman" w:hAnsi="Times New Roman"/>
          <w:sz w:val="28"/>
          <w:szCs w:val="28"/>
        </w:rPr>
        <w:t xml:space="preserve"> (пункту 42 Положення</w:t>
      </w:r>
      <w:r w:rsidR="000F6EB9">
        <w:rPr>
          <w:rFonts w:ascii="Times New Roman" w:hAnsi="Times New Roman"/>
          <w:sz w:val="28"/>
          <w:szCs w:val="28"/>
        </w:rPr>
        <w:t xml:space="preserve"> про ІРЦ</w:t>
      </w:r>
      <w:r>
        <w:rPr>
          <w:rFonts w:ascii="Times New Roman" w:hAnsi="Times New Roman"/>
          <w:sz w:val="28"/>
          <w:szCs w:val="28"/>
        </w:rPr>
        <w:t>)</w:t>
      </w:r>
      <w:r>
        <w:rPr>
          <w:rFonts w:ascii="Times New Roman" w:eastAsia="Times New Roman" w:hAnsi="Times New Roman"/>
          <w:spacing w:val="2"/>
          <w:position w:val="2"/>
          <w:sz w:val="28"/>
          <w:szCs w:val="28"/>
          <w:lang w:eastAsia="ru-RU"/>
        </w:rPr>
        <w:t>. В літній період, як і протягом всього календарного року, фахівці центру виконують основні завдання відповідно до своїх посадових обов’язків.</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При цьому необхідно зауважити, що </w:t>
      </w:r>
      <w:r>
        <w:rPr>
          <w:rFonts w:ascii="Times New Roman" w:eastAsia="Times New Roman" w:hAnsi="Times New Roman"/>
          <w:spacing w:val="2"/>
          <w:position w:val="2"/>
          <w:sz w:val="28"/>
          <w:szCs w:val="28"/>
          <w:lang w:eastAsia="ru-RU"/>
        </w:rPr>
        <w:t>корекційно-розвиткові</w:t>
      </w:r>
      <w:r>
        <w:rPr>
          <w:rFonts w:ascii="Times New Roman" w:hAnsi="Times New Roman"/>
          <w:sz w:val="28"/>
          <w:szCs w:val="28"/>
        </w:rPr>
        <w:t xml:space="preserve"> заняття педагогічними працівниками центру проводяться тільки з дітьми, які не можуть отримати відповідні послуги у закладах освіти, або не відвідують дитячі садки або школи. Основними функціями центру є проведення комплексної оцінки, консультування батьків та педагогічних працівників щодо організації навчання та виховання дітей з особливими освітніми потребами. </w:t>
      </w:r>
    </w:p>
    <w:p w:rsidR="005B23F0" w:rsidRDefault="005B23F0" w:rsidP="005B23F0">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eastAsia="Times New Roman" w:hAnsi="Times New Roman"/>
          <w:spacing w:val="2"/>
          <w:position w:val="2"/>
          <w:sz w:val="28"/>
          <w:szCs w:val="28"/>
          <w:lang w:eastAsia="ru-RU"/>
        </w:rPr>
        <w:t xml:space="preserve">Розрахунок вартості послуг, які надаються </w:t>
      </w:r>
      <w:r>
        <w:rPr>
          <w:rFonts w:ascii="Times New Roman" w:eastAsia="Times New Roman" w:hAnsi="Times New Roman"/>
          <w:spacing w:val="6"/>
          <w:sz w:val="28"/>
          <w:szCs w:val="28"/>
          <w:lang w:eastAsia="ru-RU"/>
        </w:rPr>
        <w:t xml:space="preserve">фахівцями </w:t>
      </w:r>
      <w:proofErr w:type="spellStart"/>
      <w:r>
        <w:rPr>
          <w:rFonts w:ascii="Times New Roman" w:eastAsia="Times New Roman" w:hAnsi="Times New Roman"/>
          <w:spacing w:val="6"/>
          <w:sz w:val="28"/>
          <w:szCs w:val="28"/>
          <w:lang w:eastAsia="ru-RU"/>
        </w:rPr>
        <w:t>інклюзивно</w:t>
      </w:r>
      <w:proofErr w:type="spellEnd"/>
      <w:r>
        <w:rPr>
          <w:rFonts w:ascii="Times New Roman" w:eastAsia="Times New Roman" w:hAnsi="Times New Roman"/>
          <w:spacing w:val="6"/>
          <w:sz w:val="28"/>
          <w:szCs w:val="28"/>
          <w:lang w:eastAsia="ru-RU"/>
        </w:rPr>
        <w:t>-ресурсного центру</w:t>
      </w:r>
      <w:r>
        <w:rPr>
          <w:rFonts w:ascii="Times New Roman" w:eastAsia="Times New Roman" w:hAnsi="Times New Roman"/>
          <w:spacing w:val="4"/>
          <w:sz w:val="28"/>
          <w:szCs w:val="28"/>
          <w:lang w:eastAsia="ru-RU"/>
        </w:rPr>
        <w:t xml:space="preserve"> особам з особливими освітніми потребами з інших адміністративно-територіальних одиниць та об’єднаних територіальних громад, </w:t>
      </w:r>
      <w:r>
        <w:rPr>
          <w:rFonts w:ascii="Times New Roman" w:eastAsia="Times New Roman" w:hAnsi="Times New Roman"/>
          <w:spacing w:val="2"/>
          <w:position w:val="2"/>
          <w:sz w:val="28"/>
          <w:szCs w:val="28"/>
          <w:lang w:eastAsia="ru-RU"/>
        </w:rPr>
        <w:t>здійснюється засновником центру</w:t>
      </w:r>
      <w:r>
        <w:rPr>
          <w:rFonts w:ascii="Times New Roman" w:hAnsi="Times New Roman"/>
          <w:sz w:val="28"/>
          <w:szCs w:val="28"/>
        </w:rPr>
        <w:t xml:space="preserve"> (представницькими органами місцевого самоврядування об’єднаних територіальних громад, районними, міськими, районними у містах (у разі їх утворення) радами)</w:t>
      </w:r>
      <w:r>
        <w:rPr>
          <w:rFonts w:ascii="Times New Roman" w:eastAsia="Times New Roman" w:hAnsi="Times New Roman"/>
          <w:spacing w:val="2"/>
          <w:position w:val="2"/>
          <w:sz w:val="28"/>
          <w:szCs w:val="28"/>
          <w:lang w:eastAsia="ru-RU"/>
        </w:rPr>
        <w:t>.</w:t>
      </w:r>
      <w:r>
        <w:rPr>
          <w:rFonts w:ascii="Times New Roman" w:hAnsi="Times New Roman"/>
          <w:sz w:val="28"/>
          <w:szCs w:val="28"/>
        </w:rPr>
        <w:t xml:space="preserve"> </w:t>
      </w:r>
    </w:p>
    <w:p w:rsidR="005B23F0" w:rsidRDefault="005B23F0" w:rsidP="005B23F0">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У своїй діяльності, в тому числі фінансово-господарській, </w:t>
      </w:r>
      <w:proofErr w:type="spellStart"/>
      <w:r>
        <w:rPr>
          <w:rFonts w:ascii="Times New Roman" w:hAnsi="Times New Roman"/>
          <w:color w:val="000000"/>
          <w:sz w:val="28"/>
          <w:szCs w:val="28"/>
          <w:shd w:val="clear" w:color="auto" w:fill="FFFFFF"/>
          <w:lang w:eastAsia="ru-RU"/>
        </w:rPr>
        <w:t>інклюзивно</w:t>
      </w:r>
      <w:proofErr w:type="spellEnd"/>
      <w:r>
        <w:rPr>
          <w:rFonts w:ascii="Times New Roman" w:hAnsi="Times New Roman"/>
          <w:color w:val="000000"/>
          <w:sz w:val="28"/>
          <w:szCs w:val="28"/>
          <w:shd w:val="clear" w:color="auto" w:fill="FFFFFF"/>
          <w:lang w:eastAsia="ru-RU"/>
        </w:rPr>
        <w:t xml:space="preserve">-ресурсний центр підпорядковується засновнику. Фінансово-господарська діяльність </w:t>
      </w:r>
      <w:proofErr w:type="spellStart"/>
      <w:r>
        <w:rPr>
          <w:rFonts w:ascii="Times New Roman" w:hAnsi="Times New Roman"/>
          <w:color w:val="000000"/>
          <w:sz w:val="28"/>
          <w:szCs w:val="28"/>
          <w:shd w:val="clear" w:color="auto" w:fill="FFFFFF"/>
          <w:lang w:eastAsia="ru-RU"/>
        </w:rPr>
        <w:t>інклюзивно</w:t>
      </w:r>
      <w:proofErr w:type="spellEnd"/>
      <w:r>
        <w:rPr>
          <w:rFonts w:ascii="Times New Roman" w:hAnsi="Times New Roman"/>
          <w:color w:val="000000"/>
          <w:sz w:val="28"/>
          <w:szCs w:val="28"/>
          <w:shd w:val="clear" w:color="auto" w:fill="FFFFFF"/>
          <w:lang w:eastAsia="ru-RU"/>
        </w:rPr>
        <w:t>-ресурсного центру провадиться відповідно до бюджетного законодавства, законодавства про освіту та інших нормативно-правових актів.</w:t>
      </w:r>
    </w:p>
    <w:p w:rsidR="005B23F0" w:rsidRDefault="005B23F0" w:rsidP="005B23F0">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eastAsia="Times New Roman" w:hAnsi="Times New Roman"/>
          <w:spacing w:val="6"/>
          <w:sz w:val="28"/>
          <w:szCs w:val="28"/>
          <w:lang w:eastAsia="ru-RU"/>
        </w:rPr>
        <w:t>Відповідно</w:t>
      </w:r>
      <w:r>
        <w:rPr>
          <w:rFonts w:ascii="Times New Roman" w:eastAsia="Times New Roman" w:hAnsi="Times New Roman"/>
          <w:spacing w:val="22"/>
          <w:sz w:val="28"/>
          <w:szCs w:val="28"/>
          <w:lang w:eastAsia="ru-RU"/>
        </w:rPr>
        <w:t xml:space="preserve"> </w:t>
      </w:r>
      <w:r>
        <w:rPr>
          <w:rFonts w:ascii="Times New Roman" w:eastAsia="Times New Roman" w:hAnsi="Times New Roman"/>
          <w:sz w:val="28"/>
          <w:szCs w:val="28"/>
          <w:lang w:eastAsia="ru-RU"/>
        </w:rPr>
        <w:t>до частини першої статті 16</w:t>
      </w:r>
      <w:r>
        <w:rPr>
          <w:rFonts w:ascii="Times New Roman" w:eastAsia="Times New Roman" w:hAnsi="Times New Roman"/>
          <w:spacing w:val="5"/>
          <w:sz w:val="28"/>
          <w:szCs w:val="28"/>
          <w:lang w:eastAsia="ru-RU"/>
        </w:rPr>
        <w:t xml:space="preserve"> Закону України «Про </w:t>
      </w:r>
      <w:r>
        <w:rPr>
          <w:rFonts w:ascii="Times New Roman" w:eastAsia="Times New Roman" w:hAnsi="Times New Roman"/>
          <w:spacing w:val="6"/>
          <w:sz w:val="28"/>
          <w:szCs w:val="28"/>
          <w:lang w:eastAsia="ru-RU"/>
        </w:rPr>
        <w:t>місцеве</w:t>
      </w:r>
      <w:r>
        <w:rPr>
          <w:rFonts w:ascii="Times New Roman" w:eastAsia="Times New Roman" w:hAnsi="Times New Roman"/>
          <w:spacing w:val="-38"/>
          <w:sz w:val="28"/>
          <w:szCs w:val="28"/>
          <w:lang w:eastAsia="ru-RU"/>
        </w:rPr>
        <w:t xml:space="preserve"> </w:t>
      </w:r>
      <w:r>
        <w:rPr>
          <w:rFonts w:ascii="Times New Roman" w:eastAsia="Times New Roman" w:hAnsi="Times New Roman"/>
          <w:spacing w:val="7"/>
          <w:sz w:val="28"/>
          <w:szCs w:val="28"/>
          <w:lang w:eastAsia="ru-RU"/>
        </w:rPr>
        <w:t>самоврядування в Україні» о</w:t>
      </w:r>
      <w:r>
        <w:rPr>
          <w:rFonts w:ascii="Times New Roman" w:hAnsi="Times New Roman"/>
          <w:color w:val="000000"/>
          <w:sz w:val="28"/>
          <w:szCs w:val="28"/>
          <w:shd w:val="clear" w:color="auto" w:fill="FFFFFF"/>
          <w:lang w:eastAsia="ru-RU"/>
        </w:rPr>
        <w:t>ргани місцевого самоврядування є юридичними особами і наділяються цим та іншими законами власними повноваженнями, в межах яких діють самостійно і несуть відповідальність за свою діяльність відповідно до закону.</w:t>
      </w:r>
    </w:p>
    <w:p w:rsidR="005B23F0" w:rsidRDefault="005B23F0" w:rsidP="005B23F0">
      <w:pPr>
        <w:spacing w:after="0" w:line="240" w:lineRule="auto"/>
        <w:ind w:firstLine="708"/>
        <w:jc w:val="both"/>
        <w:rPr>
          <w:rFonts w:ascii="Times New Roman" w:hAnsi="Times New Roman"/>
          <w:sz w:val="28"/>
          <w:szCs w:val="28"/>
        </w:rPr>
      </w:pPr>
      <w:r>
        <w:rPr>
          <w:rFonts w:ascii="Times New Roman" w:hAnsi="Times New Roman"/>
          <w:sz w:val="28"/>
          <w:szCs w:val="28"/>
        </w:rPr>
        <w:t xml:space="preserve">На відміну від </w:t>
      </w:r>
      <w:proofErr w:type="spellStart"/>
      <w:r>
        <w:rPr>
          <w:rFonts w:ascii="Times New Roman" w:hAnsi="Times New Roman"/>
          <w:sz w:val="28"/>
          <w:szCs w:val="28"/>
        </w:rPr>
        <w:t>інклюзивно</w:t>
      </w:r>
      <w:proofErr w:type="spellEnd"/>
      <w:r>
        <w:rPr>
          <w:rFonts w:ascii="Times New Roman" w:hAnsi="Times New Roman"/>
          <w:sz w:val="28"/>
          <w:szCs w:val="28"/>
        </w:rPr>
        <w:t>-ресурсних центрів</w:t>
      </w:r>
      <w:r w:rsidR="000F6EB9">
        <w:rPr>
          <w:rFonts w:ascii="Times New Roman" w:hAnsi="Times New Roman"/>
          <w:sz w:val="28"/>
          <w:szCs w:val="28"/>
        </w:rPr>
        <w:t>,</w:t>
      </w:r>
      <w:r>
        <w:rPr>
          <w:rFonts w:ascii="Times New Roman" w:hAnsi="Times New Roman"/>
          <w:sz w:val="28"/>
          <w:szCs w:val="28"/>
        </w:rPr>
        <w:t xml:space="preserve"> обласні ресурсні центри підтримки інклюзивної освіти не проводять комплексну оцінку розвитку дітей. Натомість такими центрами надається навчально-методична допомога педагогічним працівникам, аналізується стан організації навчання дітей з особливими освітніми потребами в області тощо. Положення про ресурсний центр підтримки інклюзивної освіти затверджене постановою Кабінету Міністр</w:t>
      </w:r>
      <w:r w:rsidR="000F6EB9">
        <w:rPr>
          <w:rFonts w:ascii="Times New Roman" w:hAnsi="Times New Roman"/>
          <w:sz w:val="28"/>
          <w:szCs w:val="28"/>
        </w:rPr>
        <w:t>ів України від 22 серпня 2018 року</w:t>
      </w:r>
      <w:r>
        <w:rPr>
          <w:rFonts w:ascii="Times New Roman" w:hAnsi="Times New Roman"/>
          <w:sz w:val="28"/>
          <w:szCs w:val="28"/>
        </w:rPr>
        <w:t xml:space="preserve"> № 617.</w:t>
      </w:r>
    </w:p>
    <w:p w:rsidR="00BD5D40" w:rsidRPr="00CE0A77" w:rsidRDefault="00BD5D40" w:rsidP="00BD5D40">
      <w:pPr>
        <w:spacing w:after="0" w:line="240" w:lineRule="auto"/>
        <w:ind w:firstLine="708"/>
        <w:jc w:val="both"/>
        <w:rPr>
          <w:rFonts w:ascii="Times New Roman" w:hAnsi="Times New Roman"/>
          <w:sz w:val="28"/>
          <w:szCs w:val="28"/>
          <w:shd w:val="clear" w:color="auto" w:fill="FFFFFF"/>
        </w:rPr>
      </w:pPr>
      <w:r>
        <w:rPr>
          <w:rFonts w:ascii="Times New Roman" w:eastAsia="Times New Roman" w:hAnsi="Times New Roman"/>
          <w:color w:val="000000"/>
          <w:sz w:val="28"/>
          <w:szCs w:val="28"/>
          <w:u w:val="single"/>
          <w:lang w:eastAsia="uk-UA"/>
        </w:rPr>
        <w:t>П</w:t>
      </w:r>
      <w:r w:rsidRPr="00FA0E83">
        <w:rPr>
          <w:rFonts w:ascii="Times New Roman" w:eastAsia="Times New Roman" w:hAnsi="Times New Roman"/>
          <w:color w:val="000000"/>
          <w:sz w:val="28"/>
          <w:szCs w:val="28"/>
          <w:u w:val="single"/>
          <w:lang w:eastAsia="uk-UA"/>
        </w:rPr>
        <w:t>остановою Кабінету Міністрів України від 10.04.2019 №</w:t>
      </w:r>
      <w:r>
        <w:rPr>
          <w:rFonts w:ascii="Times New Roman" w:eastAsia="Times New Roman" w:hAnsi="Times New Roman"/>
          <w:color w:val="000000"/>
          <w:sz w:val="28"/>
          <w:szCs w:val="28"/>
          <w:u w:val="single"/>
          <w:lang w:eastAsia="uk-UA"/>
        </w:rPr>
        <w:t xml:space="preserve"> </w:t>
      </w:r>
      <w:r w:rsidRPr="00FA0E83">
        <w:rPr>
          <w:rFonts w:ascii="Times New Roman" w:eastAsia="Times New Roman" w:hAnsi="Times New Roman"/>
          <w:color w:val="000000"/>
          <w:sz w:val="28"/>
          <w:szCs w:val="28"/>
          <w:u w:val="single"/>
          <w:lang w:eastAsia="uk-UA"/>
        </w:rPr>
        <w:t>530 затверджено Порядок організації діяльності інклюзивних груп у закладах дошкільної освіти</w:t>
      </w:r>
      <w:r w:rsidRPr="00CE0A77">
        <w:rPr>
          <w:rFonts w:ascii="Times New Roman" w:eastAsia="Times New Roman" w:hAnsi="Times New Roman"/>
          <w:color w:val="000000"/>
          <w:sz w:val="28"/>
          <w:szCs w:val="28"/>
          <w:lang w:eastAsia="uk-UA"/>
        </w:rPr>
        <w:t xml:space="preserve">, яким визначено </w:t>
      </w:r>
      <w:r w:rsidRPr="00CE0A77">
        <w:rPr>
          <w:rFonts w:ascii="Times New Roman" w:hAnsi="Times New Roman"/>
          <w:sz w:val="28"/>
          <w:szCs w:val="28"/>
          <w:shd w:val="clear" w:color="auto" w:fill="FFFFFF"/>
        </w:rPr>
        <w:t>організаційні засади діяльності інклюзивних груп у закладах дошкільної освіти та форму індивідуальної пр</w:t>
      </w:r>
      <w:r>
        <w:rPr>
          <w:rFonts w:ascii="Times New Roman" w:hAnsi="Times New Roman"/>
          <w:sz w:val="28"/>
          <w:szCs w:val="28"/>
          <w:shd w:val="clear" w:color="auto" w:fill="FFFFFF"/>
        </w:rPr>
        <w:t xml:space="preserve">ограми розвитку дитини </w:t>
      </w:r>
      <w:r w:rsidRPr="00CE0A77">
        <w:rPr>
          <w:rFonts w:ascii="Times New Roman" w:hAnsi="Times New Roman"/>
          <w:sz w:val="28"/>
          <w:szCs w:val="28"/>
          <w:shd w:val="clear" w:color="auto" w:fill="FFFFFF"/>
        </w:rPr>
        <w:t>з особливими освітніми потребами.</w:t>
      </w:r>
    </w:p>
    <w:p w:rsidR="00BD5D40" w:rsidRPr="0005046D" w:rsidRDefault="00BD5D40" w:rsidP="00BD5D40">
      <w:pPr>
        <w:pStyle w:val="tj"/>
        <w:shd w:val="clear" w:color="auto" w:fill="FFFFFF"/>
        <w:spacing w:before="0" w:beforeAutospacing="0" w:after="0" w:afterAutospacing="0"/>
        <w:ind w:firstLine="709"/>
        <w:jc w:val="both"/>
        <w:rPr>
          <w:sz w:val="28"/>
          <w:szCs w:val="28"/>
        </w:rPr>
      </w:pPr>
      <w:r w:rsidRPr="0005046D">
        <w:rPr>
          <w:sz w:val="28"/>
          <w:szCs w:val="28"/>
        </w:rPr>
        <w:t>Звертаємо увагу, що вищезазначеним Порядком унормовано кількість дітей з особливими освітніми потребами в інклюзивній групі, яка має становити не більше трьох осіб, зокрема:</w:t>
      </w:r>
    </w:p>
    <w:p w:rsidR="00BD5D40" w:rsidRPr="0005046D" w:rsidRDefault="00BD5D40" w:rsidP="00BD5D40">
      <w:pPr>
        <w:pStyle w:val="tj"/>
        <w:shd w:val="clear" w:color="auto" w:fill="FFFFFF"/>
        <w:spacing w:before="0" w:beforeAutospacing="0" w:after="0" w:afterAutospacing="0"/>
        <w:ind w:firstLine="709"/>
        <w:jc w:val="both"/>
        <w:rPr>
          <w:sz w:val="28"/>
          <w:szCs w:val="28"/>
        </w:rPr>
      </w:pPr>
      <w:r w:rsidRPr="0005046D">
        <w:rPr>
          <w:sz w:val="28"/>
          <w:szCs w:val="28"/>
        </w:rPr>
        <w:t xml:space="preserve">одна - три дитини з числа дітей з порушеннями опорно-рухового апарату, із затримкою психічного розвитку, зниженим зором, слухом, легкими </w:t>
      </w:r>
      <w:r>
        <w:rPr>
          <w:sz w:val="28"/>
          <w:szCs w:val="28"/>
        </w:rPr>
        <w:t xml:space="preserve">порушеннями </w:t>
      </w:r>
      <w:r w:rsidRPr="0005046D">
        <w:rPr>
          <w:sz w:val="28"/>
          <w:szCs w:val="28"/>
        </w:rPr>
        <w:t>інтелект</w:t>
      </w:r>
      <w:r w:rsidR="000975B2">
        <w:rPr>
          <w:sz w:val="28"/>
          <w:szCs w:val="28"/>
        </w:rPr>
        <w:t>уального розвитку</w:t>
      </w:r>
      <w:r w:rsidRPr="0005046D">
        <w:rPr>
          <w:sz w:val="28"/>
          <w:szCs w:val="28"/>
        </w:rPr>
        <w:t>;</w:t>
      </w:r>
    </w:p>
    <w:p w:rsidR="00BD5D40" w:rsidRPr="0005046D" w:rsidRDefault="00BD5D40" w:rsidP="00BD5D40">
      <w:pPr>
        <w:pStyle w:val="tj"/>
        <w:shd w:val="clear" w:color="auto" w:fill="FFFFFF"/>
        <w:spacing w:before="0" w:beforeAutospacing="0" w:after="0" w:afterAutospacing="0"/>
        <w:ind w:firstLine="709"/>
        <w:jc w:val="both"/>
        <w:rPr>
          <w:sz w:val="28"/>
          <w:szCs w:val="28"/>
        </w:rPr>
      </w:pPr>
      <w:r w:rsidRPr="0005046D">
        <w:rPr>
          <w:sz w:val="28"/>
          <w:szCs w:val="28"/>
        </w:rPr>
        <w:t>не більше двох осіб з числа дітей сліпих, глухих, з т</w:t>
      </w:r>
      <w:r w:rsidR="000975B2">
        <w:rPr>
          <w:sz w:val="28"/>
          <w:szCs w:val="28"/>
        </w:rPr>
        <w:t>яжкими порушеннями мовлення</w:t>
      </w:r>
      <w:r w:rsidRPr="0005046D">
        <w:rPr>
          <w:sz w:val="28"/>
          <w:szCs w:val="28"/>
        </w:rPr>
        <w:t>;</w:t>
      </w:r>
    </w:p>
    <w:p w:rsidR="000975B2" w:rsidRDefault="00BD5D40" w:rsidP="000975B2">
      <w:pPr>
        <w:pStyle w:val="tj"/>
        <w:shd w:val="clear" w:color="auto" w:fill="FFFFFF"/>
        <w:spacing w:before="0" w:beforeAutospacing="0" w:after="0" w:afterAutospacing="0"/>
        <w:ind w:firstLine="709"/>
        <w:jc w:val="both"/>
        <w:rPr>
          <w:rFonts w:ascii="Arial" w:hAnsi="Arial" w:cs="Arial"/>
          <w:color w:val="2A2928"/>
          <w:shd w:val="clear" w:color="auto" w:fill="FFFFFF"/>
        </w:rPr>
      </w:pPr>
      <w:r w:rsidRPr="0005046D">
        <w:rPr>
          <w:sz w:val="28"/>
          <w:szCs w:val="28"/>
        </w:rPr>
        <w:t>не більше однієї дитини із складними порушеннями розвитку.</w:t>
      </w:r>
      <w:r w:rsidRPr="0005046D">
        <w:rPr>
          <w:rFonts w:ascii="Arial" w:hAnsi="Arial" w:cs="Arial"/>
          <w:color w:val="2A2928"/>
          <w:shd w:val="clear" w:color="auto" w:fill="FFFFFF"/>
        </w:rPr>
        <w:t xml:space="preserve"> </w:t>
      </w:r>
    </w:p>
    <w:p w:rsidR="00FA0E83" w:rsidRPr="000975B2" w:rsidRDefault="000975B2" w:rsidP="000975B2">
      <w:pPr>
        <w:pStyle w:val="tj"/>
        <w:shd w:val="clear" w:color="auto" w:fill="FFFFFF"/>
        <w:spacing w:before="0" w:beforeAutospacing="0" w:after="0" w:afterAutospacing="0"/>
        <w:ind w:firstLine="709"/>
        <w:jc w:val="both"/>
        <w:rPr>
          <w:rFonts w:ascii="Arial" w:hAnsi="Arial" w:cs="Arial"/>
          <w:color w:val="2A2928"/>
          <w:shd w:val="clear" w:color="auto" w:fill="FFFFFF"/>
        </w:rPr>
      </w:pPr>
      <w:r w:rsidRPr="000975B2">
        <w:rPr>
          <w:sz w:val="28"/>
          <w:szCs w:val="28"/>
          <w:shd w:val="clear" w:color="auto" w:fill="FFFFFF"/>
        </w:rPr>
        <w:t>Слід зазначити</w:t>
      </w:r>
      <w:r w:rsidR="005B23F0">
        <w:rPr>
          <w:color w:val="000000"/>
          <w:sz w:val="28"/>
          <w:szCs w:val="28"/>
          <w:shd w:val="clear" w:color="auto" w:fill="FFFFFF"/>
          <w:lang w:eastAsia="ru-RU"/>
        </w:rPr>
        <w:t xml:space="preserve">, </w:t>
      </w:r>
      <w:r w:rsidR="005B23F0">
        <w:rPr>
          <w:sz w:val="28"/>
          <w:szCs w:val="28"/>
        </w:rPr>
        <w:t>що відповідно до статті 103</w:t>
      </w:r>
      <w:r w:rsidR="005B23F0">
        <w:rPr>
          <w:sz w:val="28"/>
          <w:szCs w:val="28"/>
          <w:vertAlign w:val="superscript"/>
        </w:rPr>
        <w:t xml:space="preserve">3 </w:t>
      </w:r>
      <w:r w:rsidR="005B23F0">
        <w:rPr>
          <w:sz w:val="28"/>
          <w:szCs w:val="28"/>
        </w:rPr>
        <w:t>Бюджетного кодексу України, положення якої розширюють напрями використання субвенції з державного бюджету місцевим бюджетам на надання державної підтримки особам з особливими освітніми потребами,</w:t>
      </w:r>
      <w:r w:rsidR="000F6EB9">
        <w:rPr>
          <w:sz w:val="28"/>
          <w:szCs w:val="28"/>
        </w:rPr>
        <w:t xml:space="preserve"> вперше у 2019 р. постановою Кабінету Міністрів України № 129 від 27.02.2019 </w:t>
      </w:r>
      <w:r w:rsidR="005B23F0">
        <w:rPr>
          <w:sz w:val="28"/>
          <w:szCs w:val="28"/>
        </w:rPr>
        <w:t xml:space="preserve"> «Деякі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2019 році» </w:t>
      </w:r>
      <w:proofErr w:type="spellStart"/>
      <w:r w:rsidR="005B23F0">
        <w:rPr>
          <w:sz w:val="28"/>
          <w:szCs w:val="28"/>
        </w:rPr>
        <w:t>внесено</w:t>
      </w:r>
      <w:proofErr w:type="spellEnd"/>
      <w:r w:rsidR="005B23F0">
        <w:rPr>
          <w:sz w:val="28"/>
          <w:szCs w:val="28"/>
        </w:rPr>
        <w:t xml:space="preserve"> зміни до Порядку та умов надання субвенції</w:t>
      </w:r>
      <w:r w:rsidR="005B23F0">
        <w:rPr>
          <w:sz w:val="28"/>
          <w:szCs w:val="28"/>
          <w:shd w:val="clear" w:color="auto" w:fill="FFFFFF"/>
        </w:rPr>
        <w:t xml:space="preserve">, та затверджений розподіл частини субвенції у розмірі 37 230,0 тис. грн. на організацію інклюзивної освіти дітей з особливими освітніми потребами дошкільного віку. </w:t>
      </w:r>
    </w:p>
    <w:p w:rsidR="005B23F0" w:rsidRDefault="005B23F0" w:rsidP="005B23F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Зокрема, за рахунок державної субвенції здійснюється оплата таких видатків:</w:t>
      </w:r>
      <w:bookmarkStart w:id="2" w:name="n14"/>
      <w:bookmarkEnd w:id="2"/>
    </w:p>
    <w:p w:rsidR="005B23F0" w:rsidRDefault="005B23F0" w:rsidP="005B23F0">
      <w:pPr>
        <w:spacing w:after="0" w:line="240" w:lineRule="auto"/>
        <w:ind w:firstLine="708"/>
        <w:jc w:val="both"/>
        <w:rPr>
          <w:rFonts w:ascii="Times New Roman" w:hAnsi="Times New Roman"/>
          <w:color w:val="000000"/>
          <w:sz w:val="28"/>
          <w:szCs w:val="28"/>
        </w:rPr>
      </w:pPr>
      <w:r>
        <w:rPr>
          <w:rFonts w:ascii="Times New Roman" w:hAnsi="Times New Roman"/>
          <w:color w:val="000000"/>
          <w:sz w:val="28"/>
          <w:szCs w:val="28"/>
        </w:rPr>
        <w:t>проведення (надання) додаткових психолого-педагогічних і корекційно-</w:t>
      </w:r>
      <w:proofErr w:type="spellStart"/>
      <w:r>
        <w:rPr>
          <w:rFonts w:ascii="Times New Roman" w:hAnsi="Times New Roman"/>
          <w:color w:val="000000"/>
          <w:sz w:val="28"/>
          <w:szCs w:val="28"/>
        </w:rPr>
        <w:t>розвиткових</w:t>
      </w:r>
      <w:proofErr w:type="spellEnd"/>
      <w:r>
        <w:rPr>
          <w:rFonts w:ascii="Times New Roman" w:hAnsi="Times New Roman"/>
          <w:color w:val="000000"/>
          <w:sz w:val="28"/>
          <w:szCs w:val="28"/>
        </w:rPr>
        <w:t xml:space="preserve"> занять (послуг), що визначені індивідуальною програмою розвитку, особам з особливими освітніми потребами, які здобувають освіту в інклюзивних групах закладів дошкільної освіти;</w:t>
      </w:r>
      <w:bookmarkStart w:id="3" w:name="n15"/>
      <w:bookmarkEnd w:id="3"/>
    </w:p>
    <w:p w:rsidR="005B23F0" w:rsidRDefault="005B23F0" w:rsidP="005B23F0">
      <w:pPr>
        <w:spacing w:after="0" w:line="240" w:lineRule="auto"/>
        <w:ind w:firstLine="708"/>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rPr>
        <w:t>придбання 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інклюзивних групах закладів дошкільної освіти. На придбання зазначених засобів використовується не більш як 35 відсотків загального обсягу субвенції. За наявності у закладі декількох осіб з особливими освітніми потребами з однаковими порушеннями у разі потреби можлива закупівля спеціальних засобів корекції психофізичного розвитку для спільного користування. </w:t>
      </w:r>
    </w:p>
    <w:p w:rsidR="005B23F0" w:rsidRDefault="005B23F0" w:rsidP="005B23F0">
      <w:pPr>
        <w:pStyle w:val="rvps2"/>
        <w:shd w:val="clear" w:color="auto" w:fill="FFFFFF"/>
        <w:spacing w:before="0" w:beforeAutospacing="0" w:after="0" w:afterAutospacing="0"/>
        <w:ind w:firstLine="709"/>
        <w:jc w:val="both"/>
        <w:rPr>
          <w:color w:val="000000"/>
          <w:sz w:val="28"/>
          <w:szCs w:val="28"/>
        </w:rPr>
      </w:pPr>
      <w:r>
        <w:rPr>
          <w:color w:val="000000"/>
          <w:sz w:val="28"/>
          <w:szCs w:val="28"/>
        </w:rPr>
        <w:t>Придбання спеціальних засобів корекції психофізичного розвитку дітей з особливими освітніми потребами, які здобувають освіту в інклюзивних групах, здійснюється відповідно до Типового переліку спеціальних засобів корекції психофізичного розвитку дітей з особливими освітніми потребами, які навчаються в інклюзивних та спеціальних групах закладів дошкільної о</w:t>
      </w:r>
      <w:r w:rsidR="000F6EB9">
        <w:rPr>
          <w:color w:val="000000"/>
          <w:sz w:val="28"/>
          <w:szCs w:val="28"/>
        </w:rPr>
        <w:t xml:space="preserve">світи, затвердженого наказом </w:t>
      </w:r>
      <w:r w:rsidR="000F6EB9">
        <w:rPr>
          <w:sz w:val="28"/>
          <w:szCs w:val="28"/>
        </w:rPr>
        <w:t xml:space="preserve">Міністерства освіти і науки України  </w:t>
      </w:r>
      <w:r w:rsidR="000F6EB9">
        <w:rPr>
          <w:color w:val="000000"/>
          <w:sz w:val="28"/>
          <w:szCs w:val="28"/>
        </w:rPr>
        <w:t xml:space="preserve">від 17.04.2019                 </w:t>
      </w:r>
      <w:r>
        <w:rPr>
          <w:color w:val="000000"/>
          <w:sz w:val="28"/>
          <w:szCs w:val="28"/>
        </w:rPr>
        <w:t xml:space="preserve"> № 423 та зареє</w:t>
      </w:r>
      <w:r w:rsidR="007F5591">
        <w:rPr>
          <w:color w:val="000000"/>
          <w:sz w:val="28"/>
          <w:szCs w:val="28"/>
        </w:rPr>
        <w:t>строваного в Міністерстві юстиції України 17.04.2019</w:t>
      </w:r>
      <w:r>
        <w:rPr>
          <w:color w:val="000000"/>
          <w:sz w:val="28"/>
          <w:szCs w:val="28"/>
        </w:rPr>
        <w:t xml:space="preserve"> </w:t>
      </w:r>
      <w:r w:rsidR="00FA0E83">
        <w:rPr>
          <w:color w:val="000000"/>
          <w:sz w:val="28"/>
          <w:szCs w:val="28"/>
        </w:rPr>
        <w:t xml:space="preserve">                               </w:t>
      </w:r>
      <w:r>
        <w:rPr>
          <w:color w:val="000000"/>
          <w:sz w:val="28"/>
          <w:szCs w:val="28"/>
        </w:rPr>
        <w:t xml:space="preserve">за </w:t>
      </w:r>
      <w:r w:rsidR="007D4148">
        <w:rPr>
          <w:color w:val="000000"/>
          <w:sz w:val="28"/>
          <w:szCs w:val="28"/>
        </w:rPr>
        <w:t>№</w:t>
      </w:r>
      <w:r>
        <w:rPr>
          <w:color w:val="000000"/>
          <w:sz w:val="28"/>
          <w:szCs w:val="28"/>
        </w:rPr>
        <w:t xml:space="preserve"> 403/33374.</w:t>
      </w:r>
    </w:p>
    <w:p w:rsidR="005B23F0" w:rsidRDefault="005B23F0" w:rsidP="005B23F0">
      <w:pPr>
        <w:pStyle w:val="rvps2"/>
        <w:shd w:val="clear" w:color="auto" w:fill="FFFFFF"/>
        <w:spacing w:before="0" w:beforeAutospacing="0" w:after="0" w:afterAutospacing="0"/>
        <w:ind w:firstLine="709"/>
        <w:jc w:val="both"/>
        <w:rPr>
          <w:color w:val="000000"/>
          <w:sz w:val="28"/>
          <w:szCs w:val="28"/>
          <w:shd w:val="clear" w:color="auto" w:fill="FFFFFF"/>
        </w:rPr>
      </w:pPr>
      <w:r>
        <w:rPr>
          <w:color w:val="000000"/>
          <w:sz w:val="28"/>
          <w:szCs w:val="28"/>
        </w:rPr>
        <w:t xml:space="preserve">За рахунок державної субвенції також вперше у 2019 р. здійснюється </w:t>
      </w:r>
      <w:r>
        <w:rPr>
          <w:color w:val="000000"/>
          <w:sz w:val="28"/>
          <w:szCs w:val="28"/>
          <w:shd w:val="clear" w:color="auto" w:fill="FFFFFF"/>
        </w:rPr>
        <w:t>придбання спеціальних засобів корекції психофізичного розвитку для осіб з особливими освітніми потребами, які здобувають освіту в спеціальних групах закладів професійної (професійно-технічної) освіти.</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ru-RU"/>
        </w:rPr>
        <w:t xml:space="preserve">Директоратом інклюзивної та позашкільної освіти розроблено універсальний </w:t>
      </w:r>
      <w:r>
        <w:rPr>
          <w:rFonts w:ascii="Times New Roman" w:eastAsia="Times New Roman" w:hAnsi="Times New Roman"/>
          <w:sz w:val="28"/>
          <w:szCs w:val="28"/>
          <w:lang w:eastAsia="uk-UA"/>
        </w:rPr>
        <w:t xml:space="preserve">Типовий перелік спеціальних засобів корекції психофізичного розвитку осіб з особливими освітніми потребами, які навчаються в інклюзивних та спеціальних класах (групах) закладів освіти (далі – Типовий перелік). </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На сьогодні Типовий перелік направлено в Міністерство юстиції України для проведення правової експертизи та державної реєстрації.</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До прийняття зазначеного проекту </w:t>
      </w:r>
      <w:proofErr w:type="spellStart"/>
      <w:r>
        <w:rPr>
          <w:rFonts w:ascii="Times New Roman" w:eastAsia="Times New Roman" w:hAnsi="Times New Roman"/>
          <w:sz w:val="28"/>
          <w:szCs w:val="28"/>
          <w:lang w:eastAsia="uk-UA"/>
        </w:rPr>
        <w:t>акта</w:t>
      </w:r>
      <w:proofErr w:type="spellEnd"/>
      <w:r w:rsidRPr="00452570">
        <w:rPr>
          <w:rFonts w:ascii="Times New Roman" w:eastAsia="Times New Roman" w:hAnsi="Times New Roman"/>
          <w:sz w:val="28"/>
          <w:szCs w:val="28"/>
          <w:shd w:val="clear" w:color="auto" w:fill="FFFFFF"/>
        </w:rPr>
        <w:t xml:space="preserve"> рекомендуємо </w:t>
      </w:r>
      <w:r>
        <w:rPr>
          <w:rFonts w:ascii="Times New Roman" w:eastAsia="Times New Roman" w:hAnsi="Times New Roman"/>
          <w:sz w:val="28"/>
          <w:szCs w:val="28"/>
          <w:lang w:eastAsia="uk-UA"/>
        </w:rPr>
        <w:t>при визначен</w:t>
      </w:r>
      <w:r w:rsidR="003708EE">
        <w:rPr>
          <w:rFonts w:ascii="Times New Roman" w:eastAsia="Times New Roman" w:hAnsi="Times New Roman"/>
          <w:sz w:val="28"/>
          <w:szCs w:val="28"/>
          <w:lang w:eastAsia="uk-UA"/>
        </w:rPr>
        <w:t>н</w:t>
      </w:r>
      <w:r>
        <w:rPr>
          <w:rFonts w:ascii="Times New Roman" w:eastAsia="Times New Roman" w:hAnsi="Times New Roman"/>
          <w:sz w:val="28"/>
          <w:szCs w:val="28"/>
          <w:lang w:eastAsia="uk-UA"/>
        </w:rPr>
        <w:t xml:space="preserve">і </w:t>
      </w:r>
      <w:r w:rsidRPr="00452570">
        <w:rPr>
          <w:rFonts w:ascii="Times New Roman" w:eastAsia="Times New Roman" w:hAnsi="Times New Roman"/>
          <w:sz w:val="28"/>
          <w:szCs w:val="28"/>
          <w:shd w:val="clear" w:color="auto" w:fill="FFFFFF"/>
        </w:rPr>
        <w:t xml:space="preserve">спеціальних засобів корекції психофізичного розвитку, що дають змогу опанувати навчальну програму, для осіб з особливими освітніми потребами, які здобувають освіту в спеціальних групах закладів професійної (професійно-технічної) освіти, користуватись </w:t>
      </w:r>
      <w:r>
        <w:rPr>
          <w:rFonts w:ascii="Times New Roman" w:eastAsia="Times New Roman" w:hAnsi="Times New Roman"/>
          <w:kern w:val="36"/>
          <w:sz w:val="28"/>
          <w:szCs w:val="28"/>
          <w:lang w:eastAsia="uk-UA"/>
        </w:rPr>
        <w:t>Типовим переліком спеціальних засобів корекції психофізичного розвитку дітей з особливими освітніми потребами, які навчаються в інклюзивних та спеціальних класах закладів загал</w:t>
      </w:r>
      <w:r w:rsidR="007F5591">
        <w:rPr>
          <w:rFonts w:ascii="Times New Roman" w:eastAsia="Times New Roman" w:hAnsi="Times New Roman"/>
          <w:kern w:val="36"/>
          <w:sz w:val="28"/>
          <w:szCs w:val="28"/>
          <w:lang w:eastAsia="uk-UA"/>
        </w:rPr>
        <w:t xml:space="preserve">ьної середньої освіти (наказ </w:t>
      </w:r>
      <w:r w:rsidR="007F5591">
        <w:rPr>
          <w:rFonts w:ascii="Times New Roman" w:hAnsi="Times New Roman"/>
          <w:sz w:val="28"/>
          <w:szCs w:val="28"/>
        </w:rPr>
        <w:t xml:space="preserve">Міністерства освіти і науки України  </w:t>
      </w:r>
      <w:r w:rsidR="007F5591">
        <w:rPr>
          <w:rFonts w:ascii="Times New Roman" w:eastAsia="Times New Roman" w:hAnsi="Times New Roman"/>
          <w:kern w:val="36"/>
          <w:sz w:val="28"/>
          <w:szCs w:val="28"/>
          <w:lang w:eastAsia="uk-UA"/>
        </w:rPr>
        <w:t xml:space="preserve">від 23.04.2018 </w:t>
      </w:r>
      <w:r>
        <w:rPr>
          <w:rFonts w:ascii="Times New Roman" w:eastAsia="Times New Roman" w:hAnsi="Times New Roman"/>
          <w:kern w:val="36"/>
          <w:sz w:val="28"/>
          <w:szCs w:val="28"/>
          <w:lang w:eastAsia="uk-UA"/>
        </w:rPr>
        <w:t>№ 414).</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eastAsia="Times New Roman" w:hAnsi="Times New Roman"/>
          <w:sz w:val="28"/>
          <w:szCs w:val="28"/>
          <w:lang w:eastAsia="uk-UA"/>
        </w:rPr>
        <w:t>Детально щодо розподілу та використання коштів субвенції з державного бюджету місцевим бюджетам</w:t>
      </w:r>
      <w:r>
        <w:t xml:space="preserve"> </w:t>
      </w:r>
      <w:r>
        <w:rPr>
          <w:rFonts w:ascii="Times New Roman" w:eastAsia="Times New Roman" w:hAnsi="Times New Roman"/>
          <w:sz w:val="28"/>
          <w:szCs w:val="28"/>
          <w:lang w:eastAsia="uk-UA"/>
        </w:rPr>
        <w:t>на надання державної підтримки особам з особливими освітніми потребами ви</w:t>
      </w:r>
      <w:r w:rsidR="007F5591">
        <w:rPr>
          <w:rFonts w:ascii="Times New Roman" w:eastAsia="Times New Roman" w:hAnsi="Times New Roman"/>
          <w:sz w:val="28"/>
          <w:szCs w:val="28"/>
          <w:lang w:eastAsia="uk-UA"/>
        </w:rPr>
        <w:t xml:space="preserve"> можете ознайомитись у листі </w:t>
      </w:r>
      <w:r w:rsidR="007F5591">
        <w:rPr>
          <w:rFonts w:ascii="Times New Roman" w:hAnsi="Times New Roman"/>
          <w:sz w:val="28"/>
          <w:szCs w:val="28"/>
        </w:rPr>
        <w:t xml:space="preserve">Міністерства освіти і науки України  </w:t>
      </w:r>
      <w:r w:rsidR="00FA0E83">
        <w:rPr>
          <w:rFonts w:ascii="Times New Roman" w:eastAsia="Times New Roman" w:hAnsi="Times New Roman"/>
          <w:sz w:val="28"/>
          <w:szCs w:val="28"/>
          <w:lang w:eastAsia="uk-UA"/>
        </w:rPr>
        <w:t>від 05.03.2019 №</w:t>
      </w:r>
      <w:r>
        <w:rPr>
          <w:rFonts w:ascii="Times New Roman" w:eastAsia="Times New Roman" w:hAnsi="Times New Roman"/>
          <w:sz w:val="28"/>
          <w:szCs w:val="28"/>
          <w:lang w:eastAsia="uk-UA"/>
        </w:rPr>
        <w:t>1/9-110.</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shd w:val="clear" w:color="auto" w:fill="FFFFFF"/>
        </w:rPr>
        <w:t>Важливим аспектом створення інклюзивного освітнього середовища в рамках Концепції «Нова українська школа» є забезпечення умов архітектурної доступності закладів освіти з урахуванням принципів універсального дизайну та розумного пристосування.</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shd w:val="clear" w:color="auto" w:fill="FFFFFF"/>
        </w:rPr>
        <w:t>Звертаємо увагу, що в Україні діють нові державні будівельні норми:</w:t>
      </w:r>
      <w:r>
        <w:rPr>
          <w:rFonts w:ascii="Times New Roman" w:hAnsi="Times New Roman"/>
          <w:sz w:val="28"/>
          <w:szCs w:val="28"/>
          <w:bdr w:val="none" w:sz="0" w:space="0" w:color="auto" w:frame="1"/>
          <w:lang w:eastAsia="uk-UA"/>
        </w:rPr>
        <w:t xml:space="preserve"> ДБН В.2.2-3:2018 «Будинки і споруди. Заклади освіти», ДБН В.2.2-4:2018 «Будинки і споруди. Заклади дошкільної освіти», </w:t>
      </w:r>
      <w:r>
        <w:rPr>
          <w:rFonts w:ascii="Times New Roman" w:hAnsi="Times New Roman"/>
          <w:sz w:val="28"/>
          <w:szCs w:val="28"/>
          <w:shd w:val="clear" w:color="auto" w:fill="FFFFFF"/>
          <w:lang w:eastAsia="uk-UA"/>
        </w:rPr>
        <w:t>ДБН В.2.2-40:2018 «</w:t>
      </w:r>
      <w:proofErr w:type="spellStart"/>
      <w:r>
        <w:rPr>
          <w:rFonts w:ascii="Times New Roman" w:hAnsi="Times New Roman"/>
          <w:sz w:val="28"/>
          <w:szCs w:val="28"/>
          <w:shd w:val="clear" w:color="auto" w:fill="FFFFFF"/>
          <w:lang w:eastAsia="uk-UA"/>
        </w:rPr>
        <w:t>Інклюзивність</w:t>
      </w:r>
      <w:proofErr w:type="spellEnd"/>
      <w:r>
        <w:rPr>
          <w:rFonts w:ascii="Times New Roman" w:hAnsi="Times New Roman"/>
          <w:sz w:val="28"/>
          <w:szCs w:val="28"/>
          <w:shd w:val="clear" w:color="auto" w:fill="FFFFFF"/>
          <w:lang w:eastAsia="uk-UA"/>
        </w:rPr>
        <w:t xml:space="preserve"> будівель і споруд»</w:t>
      </w:r>
      <w:r>
        <w:rPr>
          <w:rFonts w:ascii="Times New Roman" w:hAnsi="Times New Roman"/>
          <w:sz w:val="28"/>
          <w:szCs w:val="28"/>
          <w:shd w:val="clear" w:color="auto" w:fill="FFFFFF"/>
        </w:rPr>
        <w:t>. Ці норми є обов’язковими до виконання під час проектування та будівництва нових та реконструкції існуючих будівель, споруд і приміщень закладів освіти.</w:t>
      </w:r>
    </w:p>
    <w:p w:rsidR="005B23F0" w:rsidRDefault="005B23F0" w:rsidP="005B23F0">
      <w:pPr>
        <w:spacing w:after="0" w:line="240" w:lineRule="auto"/>
        <w:ind w:firstLine="709"/>
        <w:jc w:val="both"/>
        <w:rPr>
          <w:rFonts w:ascii="Times New Roman" w:eastAsia="Times New Roman" w:hAnsi="Times New Roman"/>
          <w:sz w:val="28"/>
          <w:szCs w:val="28"/>
          <w:lang w:eastAsia="uk-UA"/>
        </w:rPr>
      </w:pPr>
      <w:r>
        <w:rPr>
          <w:rFonts w:ascii="Times New Roman" w:hAnsi="Times New Roman"/>
          <w:sz w:val="28"/>
          <w:szCs w:val="28"/>
          <w:shd w:val="clear" w:color="auto" w:fill="FFFFFF"/>
        </w:rPr>
        <w:t xml:space="preserve">Дотримання вимог архітектурної доступності дозволить створити </w:t>
      </w:r>
      <w:proofErr w:type="spellStart"/>
      <w:r>
        <w:rPr>
          <w:rFonts w:ascii="Times New Roman" w:hAnsi="Times New Roman"/>
          <w:color w:val="000000"/>
          <w:sz w:val="28"/>
          <w:szCs w:val="28"/>
          <w:shd w:val="clear" w:color="auto" w:fill="FFFFFF"/>
          <w:lang w:eastAsia="ru-RU"/>
        </w:rPr>
        <w:t>безбар’єрне</w:t>
      </w:r>
      <w:proofErr w:type="spellEnd"/>
      <w:r>
        <w:rPr>
          <w:rFonts w:ascii="Times New Roman" w:hAnsi="Times New Roman"/>
          <w:color w:val="000000"/>
          <w:sz w:val="28"/>
          <w:szCs w:val="28"/>
          <w:shd w:val="clear" w:color="auto" w:fill="FFFFFF"/>
          <w:lang w:eastAsia="ru-RU"/>
        </w:rPr>
        <w:t xml:space="preserve"> і безпечне для всіх учасн</w:t>
      </w:r>
      <w:r w:rsidR="003708EE">
        <w:rPr>
          <w:rFonts w:ascii="Times New Roman" w:hAnsi="Times New Roman"/>
          <w:color w:val="000000"/>
          <w:sz w:val="28"/>
          <w:szCs w:val="28"/>
          <w:shd w:val="clear" w:color="auto" w:fill="FFFFFF"/>
          <w:lang w:eastAsia="ru-RU"/>
        </w:rPr>
        <w:t xml:space="preserve">иків освітнього процесу </w:t>
      </w:r>
      <w:r>
        <w:rPr>
          <w:rFonts w:ascii="Times New Roman" w:hAnsi="Times New Roman"/>
          <w:color w:val="000000"/>
          <w:sz w:val="28"/>
          <w:szCs w:val="28"/>
          <w:shd w:val="clear" w:color="auto" w:fill="FFFFFF"/>
          <w:lang w:eastAsia="ru-RU"/>
        </w:rPr>
        <w:t>середовище, забезпечуючи право дітей з особливими потребами на навчання та</w:t>
      </w:r>
      <w:r w:rsidR="003708EE">
        <w:rPr>
          <w:rFonts w:ascii="Times New Roman" w:hAnsi="Times New Roman"/>
          <w:color w:val="000000"/>
          <w:sz w:val="28"/>
          <w:szCs w:val="28"/>
          <w:shd w:val="clear" w:color="auto" w:fill="FFFFFF"/>
          <w:lang w:eastAsia="ru-RU"/>
        </w:rPr>
        <w:t xml:space="preserve"> гармонійний розвиток в </w:t>
      </w:r>
      <w:r>
        <w:rPr>
          <w:rFonts w:ascii="Times New Roman" w:hAnsi="Times New Roman"/>
          <w:color w:val="000000"/>
          <w:sz w:val="28"/>
          <w:szCs w:val="28"/>
          <w:shd w:val="clear" w:color="auto" w:fill="FFFFFF"/>
          <w:lang w:eastAsia="ru-RU"/>
        </w:rPr>
        <w:t>освітньому просторі.</w:t>
      </w:r>
    </w:p>
    <w:p w:rsidR="005B23F0" w:rsidRDefault="005B23F0" w:rsidP="005B23F0">
      <w:pPr>
        <w:shd w:val="clear" w:color="auto" w:fill="FFFFFF"/>
        <w:spacing w:after="0" w:line="240" w:lineRule="auto"/>
        <w:ind w:firstLine="567"/>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 xml:space="preserve">Детальніша інформація про </w:t>
      </w:r>
      <w:r>
        <w:rPr>
          <w:rFonts w:ascii="Times New Roman" w:hAnsi="Times New Roman"/>
          <w:sz w:val="28"/>
          <w:szCs w:val="28"/>
        </w:rPr>
        <w:t>забезпечення доступності закладів освіти для осіб з особливими освітніми потребами надана у</w:t>
      </w:r>
      <w:r>
        <w:rPr>
          <w:rFonts w:ascii="Times New Roman" w:hAnsi="Times New Roman"/>
          <w:color w:val="000000"/>
          <w:sz w:val="28"/>
          <w:szCs w:val="28"/>
          <w:shd w:val="clear" w:color="auto" w:fill="FFFFFF"/>
          <w:lang w:eastAsia="ru-RU"/>
        </w:rPr>
        <w:t xml:space="preserve"> листі Міністерства освіти і</w:t>
      </w:r>
      <w:r w:rsidR="007F5591">
        <w:rPr>
          <w:rFonts w:ascii="Times New Roman" w:hAnsi="Times New Roman"/>
          <w:color w:val="000000"/>
          <w:sz w:val="28"/>
          <w:szCs w:val="28"/>
          <w:shd w:val="clear" w:color="auto" w:fill="FFFFFF"/>
          <w:lang w:eastAsia="ru-RU"/>
        </w:rPr>
        <w:t xml:space="preserve"> науки України від 05.04.2019</w:t>
      </w:r>
      <w:r>
        <w:rPr>
          <w:rFonts w:ascii="Times New Roman" w:hAnsi="Times New Roman"/>
          <w:color w:val="000000"/>
          <w:sz w:val="28"/>
          <w:szCs w:val="28"/>
          <w:shd w:val="clear" w:color="auto" w:fill="FFFFFF"/>
          <w:lang w:eastAsia="ru-RU"/>
        </w:rPr>
        <w:t xml:space="preserve"> № 1/9-223.</w:t>
      </w:r>
    </w:p>
    <w:p w:rsidR="005B23F0" w:rsidRDefault="005B23F0" w:rsidP="005B23F0">
      <w:pPr>
        <w:shd w:val="clear" w:color="auto" w:fill="FFFFFF"/>
        <w:spacing w:after="0" w:line="240" w:lineRule="auto"/>
        <w:ind w:firstLine="567"/>
        <w:jc w:val="both"/>
        <w:rPr>
          <w:rFonts w:ascii="Times New Roman" w:hAnsi="Times New Roman"/>
          <w:color w:val="000000"/>
          <w:sz w:val="28"/>
          <w:szCs w:val="28"/>
          <w:shd w:val="clear" w:color="auto" w:fill="FFFFFF"/>
          <w:lang w:eastAsia="ru-RU"/>
        </w:rPr>
      </w:pPr>
    </w:p>
    <w:p w:rsidR="005B23F0" w:rsidRDefault="005B23F0" w:rsidP="005B23F0">
      <w:pPr>
        <w:shd w:val="clear" w:color="auto" w:fill="FFFFFF"/>
        <w:spacing w:after="0" w:line="240" w:lineRule="auto"/>
        <w:ind w:firstLine="567"/>
        <w:jc w:val="both"/>
        <w:rPr>
          <w:rFonts w:ascii="Times New Roman" w:hAnsi="Times New Roman"/>
          <w:color w:val="000000"/>
          <w:sz w:val="28"/>
          <w:szCs w:val="28"/>
          <w:shd w:val="clear" w:color="auto" w:fill="FFFFFF"/>
          <w:lang w:eastAsia="ru-RU"/>
        </w:rPr>
      </w:pPr>
    </w:p>
    <w:p w:rsidR="005B23F0" w:rsidRDefault="005B23F0" w:rsidP="005B23F0">
      <w:pPr>
        <w:shd w:val="clear" w:color="auto" w:fill="FFFFFF"/>
        <w:spacing w:after="0" w:line="240" w:lineRule="auto"/>
        <w:ind w:firstLine="567"/>
        <w:jc w:val="both"/>
        <w:rPr>
          <w:rFonts w:ascii="Times New Roman" w:hAnsi="Times New Roman"/>
          <w:color w:val="000000"/>
          <w:sz w:val="28"/>
          <w:szCs w:val="28"/>
          <w:shd w:val="clear" w:color="auto" w:fill="FFFFFF"/>
          <w:lang w:eastAsia="ru-RU"/>
        </w:rPr>
      </w:pPr>
    </w:p>
    <w:p w:rsidR="005B23F0" w:rsidRDefault="005B23F0" w:rsidP="005B23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Генеральний директор директорату</w:t>
      </w:r>
    </w:p>
    <w:p w:rsidR="005B23F0" w:rsidRDefault="005B23F0" w:rsidP="005B23F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інклюзивної та позашкільної освіти                                          Валентина ХІВРИЧ</w:t>
      </w:r>
    </w:p>
    <w:p w:rsidR="005B23F0" w:rsidRDefault="005B23F0" w:rsidP="005B23F0">
      <w:pPr>
        <w:shd w:val="clear" w:color="auto" w:fill="FFFFFF"/>
        <w:spacing w:after="0" w:line="240" w:lineRule="auto"/>
        <w:jc w:val="both"/>
        <w:rPr>
          <w:rFonts w:ascii="Times New Roman" w:hAnsi="Times New Roman"/>
          <w:sz w:val="28"/>
          <w:szCs w:val="28"/>
          <w:shd w:val="clear" w:color="auto" w:fill="FFFFFF"/>
        </w:rPr>
      </w:pPr>
    </w:p>
    <w:sectPr w:rsidR="005B23F0" w:rsidSect="00533F6F">
      <w:headerReference w:type="default" r:id="rId9"/>
      <w:pgSz w:w="11906" w:h="16838"/>
      <w:pgMar w:top="1135" w:right="850"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8D0" w:rsidRDefault="00DA58D0" w:rsidP="00E857AD">
      <w:pPr>
        <w:spacing w:after="0" w:line="240" w:lineRule="auto"/>
      </w:pPr>
      <w:r>
        <w:separator/>
      </w:r>
    </w:p>
  </w:endnote>
  <w:endnote w:type="continuationSeparator" w:id="0">
    <w:p w:rsidR="00DA58D0" w:rsidRDefault="00DA58D0" w:rsidP="00E85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8D0" w:rsidRDefault="00DA58D0" w:rsidP="00E857AD">
      <w:pPr>
        <w:spacing w:after="0" w:line="240" w:lineRule="auto"/>
      </w:pPr>
      <w:r>
        <w:separator/>
      </w:r>
    </w:p>
  </w:footnote>
  <w:footnote w:type="continuationSeparator" w:id="0">
    <w:p w:rsidR="00DA58D0" w:rsidRDefault="00DA58D0" w:rsidP="00E857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7AD" w:rsidRPr="00E857AD" w:rsidRDefault="00E857AD">
    <w:pPr>
      <w:pStyle w:val="a5"/>
      <w:jc w:val="center"/>
      <w:rPr>
        <w:rFonts w:ascii="Times New Roman" w:hAnsi="Times New Roman"/>
        <w:sz w:val="28"/>
        <w:szCs w:val="28"/>
      </w:rPr>
    </w:pPr>
    <w:r w:rsidRPr="00E857AD">
      <w:rPr>
        <w:rFonts w:ascii="Times New Roman" w:hAnsi="Times New Roman"/>
        <w:sz w:val="28"/>
        <w:szCs w:val="28"/>
      </w:rPr>
      <w:fldChar w:fldCharType="begin"/>
    </w:r>
    <w:r w:rsidRPr="00E857AD">
      <w:rPr>
        <w:rFonts w:ascii="Times New Roman" w:hAnsi="Times New Roman"/>
        <w:sz w:val="28"/>
        <w:szCs w:val="28"/>
      </w:rPr>
      <w:instrText>PAGE   \* MERGEFORMAT</w:instrText>
    </w:r>
    <w:r w:rsidRPr="00E857AD">
      <w:rPr>
        <w:rFonts w:ascii="Times New Roman" w:hAnsi="Times New Roman"/>
        <w:sz w:val="28"/>
        <w:szCs w:val="28"/>
      </w:rPr>
      <w:fldChar w:fldCharType="separate"/>
    </w:r>
    <w:r w:rsidR="006A0D73">
      <w:rPr>
        <w:rFonts w:ascii="Times New Roman" w:hAnsi="Times New Roman"/>
        <w:noProof/>
        <w:sz w:val="28"/>
        <w:szCs w:val="28"/>
      </w:rPr>
      <w:t>2</w:t>
    </w:r>
    <w:r w:rsidRPr="00E857AD">
      <w:rPr>
        <w:rFonts w:ascii="Times New Roman" w:hAnsi="Times New Roman"/>
        <w:sz w:val="28"/>
        <w:szCs w:val="28"/>
      </w:rPr>
      <w:fldChar w:fldCharType="end"/>
    </w:r>
  </w:p>
  <w:p w:rsidR="00E857AD" w:rsidRDefault="00E857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3F0"/>
    <w:rsid w:val="00012CC3"/>
    <w:rsid w:val="0005046D"/>
    <w:rsid w:val="000729EF"/>
    <w:rsid w:val="000975B2"/>
    <w:rsid w:val="000E7E37"/>
    <w:rsid w:val="000F6EB9"/>
    <w:rsid w:val="00143F2B"/>
    <w:rsid w:val="001F1886"/>
    <w:rsid w:val="001F40F5"/>
    <w:rsid w:val="00222938"/>
    <w:rsid w:val="002625D2"/>
    <w:rsid w:val="002C2E32"/>
    <w:rsid w:val="00323004"/>
    <w:rsid w:val="003647BA"/>
    <w:rsid w:val="003708EE"/>
    <w:rsid w:val="003B5026"/>
    <w:rsid w:val="003F6C3A"/>
    <w:rsid w:val="00403E55"/>
    <w:rsid w:val="00433AFC"/>
    <w:rsid w:val="00452570"/>
    <w:rsid w:val="0046373F"/>
    <w:rsid w:val="004A1FB2"/>
    <w:rsid w:val="00533F6F"/>
    <w:rsid w:val="0053650A"/>
    <w:rsid w:val="005859ED"/>
    <w:rsid w:val="005B23F0"/>
    <w:rsid w:val="005F3558"/>
    <w:rsid w:val="006208DB"/>
    <w:rsid w:val="00622B54"/>
    <w:rsid w:val="00672DA2"/>
    <w:rsid w:val="00681831"/>
    <w:rsid w:val="006A0D73"/>
    <w:rsid w:val="00744557"/>
    <w:rsid w:val="007D4148"/>
    <w:rsid w:val="007E7F58"/>
    <w:rsid w:val="007F500F"/>
    <w:rsid w:val="007F5591"/>
    <w:rsid w:val="00862EBC"/>
    <w:rsid w:val="008A0F93"/>
    <w:rsid w:val="008D526A"/>
    <w:rsid w:val="00A07977"/>
    <w:rsid w:val="00A07B7C"/>
    <w:rsid w:val="00A11484"/>
    <w:rsid w:val="00A23213"/>
    <w:rsid w:val="00A609CE"/>
    <w:rsid w:val="00A856B7"/>
    <w:rsid w:val="00A87371"/>
    <w:rsid w:val="00B35B8F"/>
    <w:rsid w:val="00B36EF4"/>
    <w:rsid w:val="00B41B81"/>
    <w:rsid w:val="00B6146F"/>
    <w:rsid w:val="00BA3443"/>
    <w:rsid w:val="00BD5D40"/>
    <w:rsid w:val="00C147E0"/>
    <w:rsid w:val="00C458B9"/>
    <w:rsid w:val="00C52CEC"/>
    <w:rsid w:val="00C65EB4"/>
    <w:rsid w:val="00C912C6"/>
    <w:rsid w:val="00CC021C"/>
    <w:rsid w:val="00CE0A77"/>
    <w:rsid w:val="00CE7A13"/>
    <w:rsid w:val="00CF34E5"/>
    <w:rsid w:val="00DA58D0"/>
    <w:rsid w:val="00DA5A75"/>
    <w:rsid w:val="00DE2CFC"/>
    <w:rsid w:val="00DF0433"/>
    <w:rsid w:val="00E52D3F"/>
    <w:rsid w:val="00E857AD"/>
    <w:rsid w:val="00E94EB3"/>
    <w:rsid w:val="00E95084"/>
    <w:rsid w:val="00E976B5"/>
    <w:rsid w:val="00ED3931"/>
    <w:rsid w:val="00F1121A"/>
    <w:rsid w:val="00F24270"/>
    <w:rsid w:val="00F6334E"/>
    <w:rsid w:val="00F92DC4"/>
    <w:rsid w:val="00FA0E83"/>
    <w:rsid w:val="00FE1FE6"/>
    <w:rsid w:val="00FF69E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18D78-BD0F-4682-9114-68B02640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3F0"/>
    <w:pPr>
      <w:spacing w:after="160" w:line="25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3F0"/>
    <w:pPr>
      <w:ind w:left="720"/>
      <w:contextualSpacing/>
    </w:pPr>
  </w:style>
  <w:style w:type="paragraph" w:customStyle="1" w:styleId="rvps2">
    <w:name w:val="rvps2"/>
    <w:basedOn w:val="a"/>
    <w:rsid w:val="005B23F0"/>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15">
    <w:name w:val="rvts15"/>
    <w:basedOn w:val="a0"/>
    <w:rsid w:val="005B23F0"/>
  </w:style>
  <w:style w:type="character" w:styleId="a4">
    <w:name w:val="Hyperlink"/>
    <w:uiPriority w:val="99"/>
    <w:unhideWhenUsed/>
    <w:rsid w:val="005B23F0"/>
    <w:rPr>
      <w:color w:val="0000FF"/>
      <w:u w:val="single"/>
    </w:rPr>
  </w:style>
  <w:style w:type="paragraph" w:styleId="a5">
    <w:name w:val="header"/>
    <w:basedOn w:val="a"/>
    <w:link w:val="a6"/>
    <w:uiPriority w:val="99"/>
    <w:unhideWhenUsed/>
    <w:rsid w:val="00E857AD"/>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E857AD"/>
  </w:style>
  <w:style w:type="paragraph" w:styleId="a7">
    <w:name w:val="footer"/>
    <w:basedOn w:val="a"/>
    <w:link w:val="a8"/>
    <w:uiPriority w:val="99"/>
    <w:unhideWhenUsed/>
    <w:rsid w:val="00E857AD"/>
    <w:pPr>
      <w:tabs>
        <w:tab w:val="center" w:pos="4819"/>
        <w:tab w:val="right" w:pos="9639"/>
      </w:tabs>
      <w:spacing w:after="0" w:line="240" w:lineRule="auto"/>
    </w:pPr>
  </w:style>
  <w:style w:type="character" w:customStyle="1" w:styleId="a8">
    <w:name w:val="Нижній колонтитул Знак"/>
    <w:basedOn w:val="a0"/>
    <w:link w:val="a7"/>
    <w:uiPriority w:val="99"/>
    <w:rsid w:val="00E857AD"/>
  </w:style>
  <w:style w:type="paragraph" w:customStyle="1" w:styleId="tj">
    <w:name w:val="tj"/>
    <w:basedOn w:val="a"/>
    <w:rsid w:val="0005046D"/>
    <w:pPr>
      <w:spacing w:before="100" w:beforeAutospacing="1" w:after="100" w:afterAutospacing="1" w:line="240" w:lineRule="auto"/>
    </w:pPr>
    <w:rPr>
      <w:rFonts w:ascii="Times New Roman" w:eastAsia="Times New Roman" w:hAnsi="Times New Roman"/>
      <w:sz w:val="24"/>
      <w:szCs w:val="24"/>
      <w:lang w:eastAsia="uk-UA"/>
    </w:rPr>
  </w:style>
  <w:style w:type="paragraph" w:styleId="a9">
    <w:name w:val="Balloon Text"/>
    <w:basedOn w:val="a"/>
    <w:link w:val="aa"/>
    <w:uiPriority w:val="99"/>
    <w:semiHidden/>
    <w:unhideWhenUsed/>
    <w:rsid w:val="00F1121A"/>
    <w:pPr>
      <w:spacing w:after="0" w:line="240" w:lineRule="auto"/>
    </w:pPr>
    <w:rPr>
      <w:rFonts w:ascii="Segoe UI" w:hAnsi="Segoe UI" w:cs="Segoe UI"/>
      <w:sz w:val="18"/>
      <w:szCs w:val="18"/>
    </w:rPr>
  </w:style>
  <w:style w:type="character" w:customStyle="1" w:styleId="aa">
    <w:name w:val="Текст у виносці Знак"/>
    <w:link w:val="a9"/>
    <w:uiPriority w:val="99"/>
    <w:semiHidden/>
    <w:rsid w:val="00F1121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098299">
      <w:bodyDiv w:val="1"/>
      <w:marLeft w:val="0"/>
      <w:marRight w:val="0"/>
      <w:marTop w:val="0"/>
      <w:marBottom w:val="0"/>
      <w:divBdr>
        <w:top w:val="none" w:sz="0" w:space="0" w:color="auto"/>
        <w:left w:val="none" w:sz="0" w:space="0" w:color="auto"/>
        <w:bottom w:val="none" w:sz="0" w:space="0" w:color="auto"/>
        <w:right w:val="none" w:sz="0" w:space="0" w:color="auto"/>
      </w:divBdr>
    </w:div>
    <w:div w:id="72406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298-2002-%D0%BF" TargetMode="External"/><Relationship Id="rId3" Type="http://schemas.openxmlformats.org/officeDocument/2006/relationships/settings" Target="settings.xml"/><Relationship Id="rId7" Type="http://schemas.openxmlformats.org/officeDocument/2006/relationships/hyperlink" Target="https://www.schoollife.org.ua/metodychni-rekomendatsiyi-shhodo-organizatsiyi-inklyuzyvnogo-navchannya-v-zakladah-osvity-u-2019-2020-n-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207A4-5B68-48DB-882E-7AEF74D7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15799</Words>
  <Characters>9006</Characters>
  <Application>Microsoft Office Word</Application>
  <DocSecurity>0</DocSecurity>
  <Lines>75</Lines>
  <Paragraphs>49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24756</CharactersWithSpaces>
  <SharedDoc>false</SharedDoc>
  <HLinks>
    <vt:vector size="6" baseType="variant">
      <vt:variant>
        <vt:i4>6291506</vt:i4>
      </vt:variant>
      <vt:variant>
        <vt:i4>0</vt:i4>
      </vt:variant>
      <vt:variant>
        <vt:i4>0</vt:i4>
      </vt:variant>
      <vt:variant>
        <vt:i4>5</vt:i4>
      </vt:variant>
      <vt:variant>
        <vt:lpwstr>https://zakon.rada.gov.ua/laws/show/1298-2002-%D0%BF</vt:lpwstr>
      </vt:variant>
      <vt:variant>
        <vt:lpwstr>n98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Шкільне життя</dc:creator>
  <cp:keywords/>
  <cp:lastModifiedBy>Шкільне життя</cp:lastModifiedBy>
  <cp:revision>4</cp:revision>
  <cp:lastPrinted>2019-07-02T07:53:00Z</cp:lastPrinted>
  <dcterms:created xsi:type="dcterms:W3CDTF">2019-07-11T12:25:00Z</dcterms:created>
  <dcterms:modified xsi:type="dcterms:W3CDTF">2019-07-11T12:29:00Z</dcterms:modified>
</cp:coreProperties>
</file>